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4"/>
        <w:tblW w:w="9270" w:type="dxa"/>
        <w:tblInd w:w="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4"/>
        <w:gridCol w:w="4126"/>
      </w:tblGrid>
      <w:tr w:rsidR="00076641" w:rsidRPr="00655F9A" w14:paraId="1E426EE7" w14:textId="77777777">
        <w:trPr>
          <w:trHeight w:val="564"/>
        </w:trPr>
        <w:tc>
          <w:tcPr>
            <w:tcW w:w="5144" w:type="dxa"/>
          </w:tcPr>
          <w:p w14:paraId="5A2B845E" w14:textId="77777777" w:rsidR="00076641" w:rsidRPr="00655F9A" w:rsidRDefault="00076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ar27"/>
            <w:bookmarkEnd w:id="0"/>
          </w:p>
        </w:tc>
        <w:tc>
          <w:tcPr>
            <w:tcW w:w="4126" w:type="dxa"/>
          </w:tcPr>
          <w:p w14:paraId="5281E868" w14:textId="77777777" w:rsidR="00076641" w:rsidRPr="00655F9A" w:rsidRDefault="00D22A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F9A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14:paraId="5CBDCAF3" w14:textId="77777777" w:rsidR="00076641" w:rsidRPr="00655F9A" w:rsidRDefault="000766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1FBF10" w14:textId="3326F11D" w:rsidR="00076641" w:rsidRPr="00655F9A" w:rsidRDefault="00D22A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F9A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14:paraId="74F1D380" w14:textId="77777777" w:rsidR="00076641" w:rsidRPr="00655F9A" w:rsidRDefault="000766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4BDE17" w14:textId="77777777" w:rsidR="00076641" w:rsidRPr="00655F9A" w:rsidRDefault="00D22A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F9A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="00F91732" w:rsidRPr="00655F9A">
              <w:rPr>
                <w:rFonts w:ascii="Times New Roman" w:hAnsi="Times New Roman" w:cs="Times New Roman"/>
                <w:sz w:val="28"/>
                <w:szCs w:val="28"/>
              </w:rPr>
              <w:t>администрации Малмыжского района</w:t>
            </w:r>
          </w:p>
          <w:p w14:paraId="05941DA8" w14:textId="476807A6" w:rsidR="00076641" w:rsidRPr="00655F9A" w:rsidRDefault="00D22A6F">
            <w:pPr>
              <w:spacing w:after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655F9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F361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361D5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02.08.2024 </w:t>
            </w:r>
            <w:r w:rsidR="00F361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№526</w:t>
            </w:r>
          </w:p>
        </w:tc>
      </w:tr>
    </w:tbl>
    <w:p w14:paraId="75A56896" w14:textId="77777777" w:rsidR="00076641" w:rsidRPr="00655F9A" w:rsidRDefault="00D22A6F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5F9A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14:paraId="65AA2612" w14:textId="3D81C6C0" w:rsidR="00076641" w:rsidRPr="00655F9A" w:rsidRDefault="00D22A6F">
      <w:pPr>
        <w:pStyle w:val="ConsPlusNormal"/>
        <w:spacing w:after="36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5F9A">
        <w:rPr>
          <w:rFonts w:ascii="Times New Roman" w:hAnsi="Times New Roman" w:cs="Times New Roman"/>
          <w:b/>
          <w:bCs/>
          <w:sz w:val="28"/>
          <w:szCs w:val="28"/>
        </w:rPr>
        <w:t>осуществления мониторинга исполнения условий соглашений о защите и поощрении капиталовложений, стороной которых является муниципальное образование</w:t>
      </w:r>
      <w:r w:rsidR="00F91732" w:rsidRPr="00655F9A">
        <w:rPr>
          <w:rFonts w:ascii="Times New Roman" w:hAnsi="Times New Roman" w:cs="Times New Roman"/>
          <w:b/>
          <w:bCs/>
          <w:sz w:val="28"/>
          <w:szCs w:val="28"/>
        </w:rPr>
        <w:t xml:space="preserve"> Малмыжский муниципальный район Кировской области</w:t>
      </w:r>
      <w:r w:rsidRPr="00655F9A">
        <w:rPr>
          <w:rFonts w:ascii="Times New Roman" w:hAnsi="Times New Roman" w:cs="Times New Roman"/>
          <w:b/>
          <w:bCs/>
          <w:sz w:val="28"/>
          <w:szCs w:val="28"/>
        </w:rPr>
        <w:t>, и условий реализации инвестиционных проектов, в отношении которых заключены такие соглашения, в том числе этапов реализации инвестиционных проектов</w:t>
      </w:r>
    </w:p>
    <w:p w14:paraId="4B8369D0" w14:textId="77777777" w:rsidR="00076641" w:rsidRPr="00655F9A" w:rsidRDefault="00D22A6F">
      <w:pPr>
        <w:pStyle w:val="ConsPlusNormal"/>
        <w:spacing w:before="480" w:after="36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5F9A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14:paraId="0B7F3246" w14:textId="32E647C6" w:rsidR="00076641" w:rsidRPr="00655F9A" w:rsidRDefault="00D22A6F" w:rsidP="00655F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F9A">
        <w:rPr>
          <w:rFonts w:ascii="Times New Roman" w:hAnsi="Times New Roman" w:cs="Times New Roman"/>
          <w:sz w:val="28"/>
          <w:szCs w:val="28"/>
        </w:rPr>
        <w:t xml:space="preserve">1.1. Порядок осуществления мониторинга исполнения условий соглашений о защите и поощрении капиталовложений, стороной которых является </w:t>
      </w:r>
      <w:r w:rsidR="00F91732" w:rsidRPr="00655F9A">
        <w:rPr>
          <w:rFonts w:ascii="Times New Roman" w:hAnsi="Times New Roman" w:cs="Times New Roman"/>
          <w:sz w:val="28"/>
          <w:szCs w:val="28"/>
        </w:rPr>
        <w:t>муниципальное образование Малмыжский муниципальный район Кировской области</w:t>
      </w:r>
      <w:r w:rsidRPr="00655F9A">
        <w:rPr>
          <w:rFonts w:ascii="Times New Roman" w:hAnsi="Times New Roman" w:cs="Times New Roman"/>
          <w:sz w:val="28"/>
          <w:szCs w:val="28"/>
        </w:rPr>
        <w:t>, и условий реализации инвестиционных проектов, в отношении которых заключены такие соглашения, в том числе этапов реализации инвестиционных проектов  разработан в соответствии с частью 16 статьи 10 и частью 13 статьи 11 Федерального закона от 01.04.2020 № 69-ФЗ «О защите и поощрении капиталовложений в Российской Федерации» (далее – Федеральный закон от 01.04.2020 № 69-ФЗ), постановлением Правительства Российской Федерации от 13.09.2022 № 1602 «О соглашениях о защите и поощрении капиталовложений», постановлением Правительства Кировской области от 10.12.2022 № 664-П «О реализации отдельных положений Федерального закона от 01.04.2020 № 69-ФЗ «О защите и поощрении капиталовложений в Российской Федерации» (далее – постановление Правительства Кировской области от 10.12.2022</w:t>
      </w:r>
      <w:r w:rsidR="00E03168" w:rsidRPr="00655F9A">
        <w:rPr>
          <w:rFonts w:ascii="Times New Roman" w:hAnsi="Times New Roman" w:cs="Times New Roman"/>
          <w:sz w:val="28"/>
          <w:szCs w:val="28"/>
        </w:rPr>
        <w:t xml:space="preserve"> </w:t>
      </w:r>
      <w:r w:rsidRPr="00655F9A">
        <w:rPr>
          <w:rFonts w:ascii="Times New Roman" w:hAnsi="Times New Roman" w:cs="Times New Roman"/>
          <w:sz w:val="28"/>
          <w:szCs w:val="28"/>
        </w:rPr>
        <w:t xml:space="preserve">№ 664-П) и определяет Порядок </w:t>
      </w:r>
      <w:r w:rsidRPr="00655F9A">
        <w:rPr>
          <w:rFonts w:ascii="Times New Roman" w:hAnsi="Times New Roman" w:cs="Times New Roman"/>
          <w:bCs/>
          <w:sz w:val="28"/>
          <w:szCs w:val="28"/>
        </w:rPr>
        <w:t xml:space="preserve">осуществления мониторинга исполнения условий соглашений о защите и поощрении капиталовложений, стороной которых является </w:t>
      </w:r>
      <w:r w:rsidR="00F91732" w:rsidRPr="00655F9A">
        <w:rPr>
          <w:rFonts w:ascii="Times New Roman" w:hAnsi="Times New Roman" w:cs="Times New Roman"/>
          <w:bCs/>
          <w:sz w:val="28"/>
          <w:szCs w:val="28"/>
        </w:rPr>
        <w:t>муниципальное образование Малмыжский муниципальный район Кировской области</w:t>
      </w:r>
      <w:r w:rsidRPr="00655F9A">
        <w:rPr>
          <w:rFonts w:ascii="Times New Roman" w:hAnsi="Times New Roman" w:cs="Times New Roman"/>
          <w:bCs/>
          <w:sz w:val="28"/>
          <w:szCs w:val="28"/>
        </w:rPr>
        <w:t>, и условий реализации инвестиционных проектов</w:t>
      </w:r>
      <w:r w:rsidRPr="00655F9A">
        <w:rPr>
          <w:rFonts w:ascii="Times New Roman" w:hAnsi="Times New Roman" w:cs="Times New Roman"/>
          <w:sz w:val="28"/>
          <w:szCs w:val="28"/>
        </w:rPr>
        <w:t>, в отношении которых заключены такие соглашения, в том числе этапов реализации инвестиционных проектов (далее – Порядок).</w:t>
      </w:r>
    </w:p>
    <w:p w14:paraId="29B85583" w14:textId="17BB2EA6" w:rsidR="00076641" w:rsidRPr="00655F9A" w:rsidRDefault="00D22A6F" w:rsidP="00655F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F9A">
        <w:rPr>
          <w:rFonts w:ascii="Times New Roman" w:hAnsi="Times New Roman" w:cs="Times New Roman"/>
          <w:sz w:val="28"/>
          <w:szCs w:val="28"/>
        </w:rPr>
        <w:t>1.2. Понятия и термины, используемые в настоящем Порядке, применяются в значении, установленном Федеральным законом от 01.04.2020 № 69-ФЗ.</w:t>
      </w:r>
    </w:p>
    <w:tbl>
      <w:tblPr>
        <w:tblStyle w:val="a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326"/>
      </w:tblGrid>
      <w:tr w:rsidR="00076641" w:rsidRPr="00655F9A" w14:paraId="0D8DB389" w14:textId="77777777">
        <w:tc>
          <w:tcPr>
            <w:tcW w:w="426" w:type="dxa"/>
          </w:tcPr>
          <w:p w14:paraId="1FB55144" w14:textId="77777777" w:rsidR="00076641" w:rsidRPr="00655F9A" w:rsidRDefault="00D22A6F" w:rsidP="00655F9A">
            <w:pPr>
              <w:widowControl w:val="0"/>
              <w:spacing w:before="240" w:after="360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F9A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lastRenderedPageBreak/>
              <w:t>2.</w:t>
            </w:r>
          </w:p>
        </w:tc>
        <w:tc>
          <w:tcPr>
            <w:tcW w:w="8326" w:type="dxa"/>
          </w:tcPr>
          <w:p w14:paraId="09FB6CE8" w14:textId="77777777" w:rsidR="00076641" w:rsidRPr="00655F9A" w:rsidRDefault="00D22A6F" w:rsidP="00655F9A">
            <w:pPr>
              <w:pStyle w:val="ConsPlusNormal"/>
              <w:spacing w:before="240" w:after="36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5F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Порядок осуществления мониторинга исполнения условий соглашений о защите и поощрении капиталовложений, стороной которых является </w:t>
            </w:r>
            <w:r w:rsidR="00F91732" w:rsidRPr="00655F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муниципальное образование Малмыжский муниципальный район Кировской области</w:t>
            </w:r>
            <w:r w:rsidRPr="00655F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и условий реализации инвестиционных проектов, в отношении которых заключены такие соглашения, в том числе этапов реализации инвестиционных проектов</w:t>
            </w:r>
          </w:p>
        </w:tc>
      </w:tr>
    </w:tbl>
    <w:p w14:paraId="102D4B8A" w14:textId="77777777" w:rsidR="00076641" w:rsidRPr="00655F9A" w:rsidRDefault="00D22A6F" w:rsidP="00655F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72"/>
      <w:bookmarkStart w:id="2" w:name="Par82"/>
      <w:bookmarkStart w:id="3" w:name="Par75"/>
      <w:bookmarkStart w:id="4" w:name="Par119"/>
      <w:bookmarkEnd w:id="1"/>
      <w:bookmarkEnd w:id="2"/>
      <w:bookmarkEnd w:id="3"/>
      <w:bookmarkEnd w:id="4"/>
      <w:r w:rsidRPr="00655F9A">
        <w:rPr>
          <w:rFonts w:ascii="Times New Roman" w:hAnsi="Times New Roman" w:cs="Times New Roman"/>
          <w:sz w:val="28"/>
          <w:szCs w:val="28"/>
        </w:rPr>
        <w:t xml:space="preserve">2.1. В целях обеспечения сбора, систематизации и учета информации о ходе </w:t>
      </w:r>
      <w:r w:rsidRPr="00655F9A">
        <w:rPr>
          <w:rFonts w:ascii="Times New Roman" w:hAnsi="Times New Roman" w:cs="Times New Roman"/>
          <w:bCs/>
          <w:sz w:val="28"/>
          <w:szCs w:val="28"/>
        </w:rPr>
        <w:t xml:space="preserve">исполнения условий соглашений о защите и поощрении капиталовложений, стороной которых является </w:t>
      </w:r>
      <w:r w:rsidR="00F91732" w:rsidRPr="00655F9A">
        <w:rPr>
          <w:rFonts w:ascii="Times New Roman" w:hAnsi="Times New Roman" w:cs="Times New Roman"/>
          <w:bCs/>
          <w:sz w:val="28"/>
          <w:szCs w:val="28"/>
        </w:rPr>
        <w:t>муниципальное образование Малмыжский муниципальный район Кировской области</w:t>
      </w:r>
      <w:r w:rsidRPr="00655F9A">
        <w:rPr>
          <w:rFonts w:ascii="Times New Roman" w:hAnsi="Times New Roman" w:cs="Times New Roman"/>
          <w:bCs/>
          <w:sz w:val="28"/>
          <w:szCs w:val="28"/>
        </w:rPr>
        <w:t xml:space="preserve"> (далее – Соглашения), и условий реализации инвестиционных проектов, в отношении которых заключены Соглашения, в том числе этапов реализации инвестиционных проектов, </w:t>
      </w:r>
      <w:r w:rsidR="00F91732" w:rsidRPr="00655F9A">
        <w:rPr>
          <w:rFonts w:ascii="Times New Roman" w:hAnsi="Times New Roman" w:cs="Times New Roman"/>
          <w:sz w:val="28"/>
          <w:szCs w:val="28"/>
        </w:rPr>
        <w:t>администрация Малмыжского района</w:t>
      </w:r>
      <w:r w:rsidR="00AC4E70" w:rsidRPr="00655F9A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Pr="00655F9A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AC4E70" w:rsidRPr="00655F9A">
        <w:rPr>
          <w:rFonts w:ascii="Times New Roman" w:hAnsi="Times New Roman" w:cs="Times New Roman"/>
          <w:sz w:val="28"/>
          <w:szCs w:val="28"/>
        </w:rPr>
        <w:t>)</w:t>
      </w:r>
      <w:r w:rsidRPr="00655F9A">
        <w:rPr>
          <w:rFonts w:ascii="Times New Roman" w:hAnsi="Times New Roman" w:cs="Times New Roman"/>
          <w:sz w:val="28"/>
          <w:szCs w:val="28"/>
        </w:rPr>
        <w:t xml:space="preserve"> осуществляет мониторинг, включающий в себя проверку обстоятельств, указывающих на наличие оснований для расторжения Соглашений (далее – мониторинг).</w:t>
      </w:r>
    </w:p>
    <w:p w14:paraId="34B7AC86" w14:textId="77777777" w:rsidR="00076641" w:rsidRPr="00655F9A" w:rsidRDefault="00D22A6F" w:rsidP="00655F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F9A">
        <w:rPr>
          <w:rFonts w:ascii="Times New Roman" w:hAnsi="Times New Roman" w:cs="Times New Roman"/>
          <w:sz w:val="28"/>
          <w:szCs w:val="28"/>
        </w:rPr>
        <w:t xml:space="preserve">2.2. Для обеспечения мониторинга организация, реализующая инвестиционный проект, ежегодно не позднее 1 февраля года, следующего за отчетным, представляет в </w:t>
      </w:r>
      <w:r w:rsidR="00152168" w:rsidRPr="00655F9A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655F9A">
        <w:rPr>
          <w:rFonts w:ascii="Times New Roman" w:hAnsi="Times New Roman" w:cs="Times New Roman"/>
          <w:sz w:val="28"/>
          <w:szCs w:val="28"/>
        </w:rPr>
        <w:t xml:space="preserve">информацию об исполнении условий соглашения о защите и поощрении капиталовложений, стороной которого является </w:t>
      </w:r>
      <w:r w:rsidR="00F91732" w:rsidRPr="00655F9A">
        <w:rPr>
          <w:rFonts w:ascii="Times New Roman" w:hAnsi="Times New Roman" w:cs="Times New Roman"/>
          <w:bCs/>
          <w:sz w:val="28"/>
          <w:szCs w:val="28"/>
        </w:rPr>
        <w:t>муниципальное образование Малмыжский муниципальный район Кировской области</w:t>
      </w:r>
      <w:r w:rsidRPr="00655F9A">
        <w:rPr>
          <w:rFonts w:ascii="Times New Roman" w:hAnsi="Times New Roman" w:cs="Times New Roman"/>
          <w:sz w:val="28"/>
          <w:szCs w:val="28"/>
        </w:rPr>
        <w:t>, и условий реализации инвестиционного проекта, в отношении которого заключено такое соглашение, в том числе этапов реализации инвестиционного проекта</w:t>
      </w:r>
      <w:r w:rsidR="002E3E33" w:rsidRPr="00655F9A">
        <w:rPr>
          <w:rFonts w:ascii="Times New Roman" w:hAnsi="Times New Roman" w:cs="Times New Roman"/>
          <w:sz w:val="28"/>
          <w:szCs w:val="28"/>
        </w:rPr>
        <w:t>,</w:t>
      </w:r>
      <w:r w:rsidR="00AC4E70" w:rsidRPr="00655F9A">
        <w:rPr>
          <w:rFonts w:ascii="Times New Roman" w:hAnsi="Times New Roman" w:cs="Times New Roman"/>
          <w:sz w:val="28"/>
          <w:szCs w:val="28"/>
        </w:rPr>
        <w:t xml:space="preserve"> согласно приложению № 1.</w:t>
      </w:r>
    </w:p>
    <w:p w14:paraId="05625DC9" w14:textId="77777777" w:rsidR="00076641" w:rsidRPr="00655F9A" w:rsidRDefault="00D22A6F" w:rsidP="00655F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F9A">
        <w:rPr>
          <w:rFonts w:ascii="Times New Roman" w:hAnsi="Times New Roman" w:cs="Times New Roman"/>
          <w:sz w:val="28"/>
          <w:szCs w:val="28"/>
        </w:rPr>
        <w:t xml:space="preserve">2.3. По итогам проведения мониторинга не позднее 1 марта года, следующего за годом, в котором наступил срок реализации очередного этапа инвестиционного проекта, предусмотренный Соглашением, уполномоченный орган формирует отчет об исполнении условий соглашений о защите и поощрении капиталовложений, стороной которых является </w:t>
      </w:r>
      <w:r w:rsidR="00F91732" w:rsidRPr="00655F9A">
        <w:rPr>
          <w:rFonts w:ascii="Times New Roman" w:hAnsi="Times New Roman" w:cs="Times New Roman"/>
          <w:sz w:val="28"/>
          <w:szCs w:val="28"/>
        </w:rPr>
        <w:t>муниципальное образование Малмыжский муниципальный район Кировской области</w:t>
      </w:r>
      <w:r w:rsidRPr="00655F9A">
        <w:rPr>
          <w:rFonts w:ascii="Times New Roman" w:hAnsi="Times New Roman" w:cs="Times New Roman"/>
          <w:sz w:val="28"/>
          <w:szCs w:val="28"/>
        </w:rPr>
        <w:t xml:space="preserve">, и условий реализации инвестиционных проектов, в том числе этапов реализации инвестиционных проектов, реализуемых на территории </w:t>
      </w:r>
      <w:r w:rsidR="00F91732" w:rsidRPr="00655F9A">
        <w:rPr>
          <w:rFonts w:ascii="Times New Roman" w:hAnsi="Times New Roman" w:cs="Times New Roman"/>
          <w:sz w:val="28"/>
          <w:szCs w:val="28"/>
        </w:rPr>
        <w:t>муниципального образования Малмыжский муниципальный район Кировской области</w:t>
      </w:r>
      <w:r w:rsidRPr="00655F9A">
        <w:rPr>
          <w:rFonts w:ascii="Times New Roman" w:hAnsi="Times New Roman" w:cs="Times New Roman"/>
          <w:sz w:val="28"/>
          <w:szCs w:val="28"/>
        </w:rPr>
        <w:t xml:space="preserve"> согласно приложению № 2 и направляет его в уполномоченный федеральный орган исполнительной власти.</w:t>
      </w:r>
      <w:bookmarkStart w:id="5" w:name="Par0"/>
      <w:bookmarkStart w:id="6" w:name="Par18"/>
      <w:bookmarkEnd w:id="5"/>
      <w:bookmarkEnd w:id="6"/>
    </w:p>
    <w:p w14:paraId="29B497FA" w14:textId="77777777" w:rsidR="00076641" w:rsidRPr="00655F9A" w:rsidRDefault="00D22A6F" w:rsidP="00655F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F9A">
        <w:rPr>
          <w:rFonts w:ascii="Times New Roman" w:hAnsi="Times New Roman" w:cs="Times New Roman"/>
          <w:sz w:val="28"/>
          <w:szCs w:val="28"/>
        </w:rPr>
        <w:t>2.4. Уполномоченный орган вправе направлять в адрес организации, реализующей проект, запросы:</w:t>
      </w:r>
    </w:p>
    <w:p w14:paraId="10370EE4" w14:textId="77777777" w:rsidR="00076641" w:rsidRPr="00655F9A" w:rsidRDefault="00D22A6F" w:rsidP="00655F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F9A">
        <w:rPr>
          <w:rFonts w:ascii="Times New Roman" w:hAnsi="Times New Roman" w:cs="Times New Roman"/>
          <w:sz w:val="28"/>
          <w:szCs w:val="28"/>
        </w:rPr>
        <w:t>о представлении информации об исполнении Соглашения, включая информацию о реализации этапа (этапов) инвестиционного проекта, в том числе для осуществления мониторинга, предусмотренного пунктом 2.1 настоящего Порядка, но не чаще одного раза в квартал;</w:t>
      </w:r>
    </w:p>
    <w:p w14:paraId="2B42F5BB" w14:textId="77777777" w:rsidR="00076641" w:rsidRPr="00655F9A" w:rsidRDefault="00D22A6F" w:rsidP="00655F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F9A">
        <w:rPr>
          <w:rFonts w:ascii="Times New Roman" w:hAnsi="Times New Roman" w:cs="Times New Roman"/>
          <w:sz w:val="28"/>
          <w:szCs w:val="28"/>
        </w:rPr>
        <w:lastRenderedPageBreak/>
        <w:t>о представлении информации об исполнении Соглашения, в том числе о любых фактах, обстоятельствах и условиях, связанных с Соглашением и реализацией инвестиционного проекта.</w:t>
      </w:r>
    </w:p>
    <w:p w14:paraId="42D9C38D" w14:textId="579C59A7" w:rsidR="00E661AD" w:rsidRPr="00655F9A" w:rsidRDefault="00D22A6F" w:rsidP="00655F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F9A">
        <w:rPr>
          <w:rFonts w:ascii="Times New Roman" w:hAnsi="Times New Roman" w:cs="Times New Roman"/>
          <w:sz w:val="28"/>
          <w:szCs w:val="28"/>
        </w:rPr>
        <w:t>2.5. В случае выявления уполномоченным органом обстоятельств, указывающих на наличие оснований для изменения Соглашения, предусмотренных пунктами 2 – 4, 6 – 13 части 6 статьи 11 Федерального закона от 01.04.2020 № 69-ФЗ или обстоятельств для расторжения Соглашения, предусмотренных частью 13 статьи 11 Федерального закона от 01.04.2020 № 69-ФЗ, уполномоченный орган в течение 5 рабочих дней с даты выявления таких обстоятельств направляет</w:t>
      </w:r>
      <w:r w:rsidR="00C562CE" w:rsidRPr="00655F9A">
        <w:rPr>
          <w:rFonts w:ascii="Times New Roman" w:hAnsi="Times New Roman" w:cs="Times New Roman"/>
          <w:sz w:val="28"/>
          <w:szCs w:val="28"/>
        </w:rPr>
        <w:t xml:space="preserve"> в адрес</w:t>
      </w:r>
      <w:r w:rsidR="00E661AD" w:rsidRPr="00655F9A">
        <w:rPr>
          <w:rFonts w:ascii="Times New Roman" w:hAnsi="Times New Roman" w:cs="Times New Roman"/>
          <w:sz w:val="28"/>
          <w:szCs w:val="28"/>
        </w:rPr>
        <w:t>:</w:t>
      </w:r>
    </w:p>
    <w:p w14:paraId="372FD00A" w14:textId="77777777" w:rsidR="00076641" w:rsidRPr="00655F9A" w:rsidRDefault="00E661AD" w:rsidP="00655F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F9A">
        <w:rPr>
          <w:rFonts w:ascii="Times New Roman" w:hAnsi="Times New Roman" w:cs="Times New Roman"/>
          <w:sz w:val="28"/>
          <w:szCs w:val="28"/>
        </w:rPr>
        <w:t>2.5.1. О</w:t>
      </w:r>
      <w:r w:rsidR="00D22A6F" w:rsidRPr="00655F9A">
        <w:rPr>
          <w:rFonts w:ascii="Times New Roman" w:hAnsi="Times New Roman" w:cs="Times New Roman"/>
          <w:sz w:val="28"/>
          <w:szCs w:val="28"/>
        </w:rPr>
        <w:t>рганизации, реализующей инвестиционный проект, одно из следующих уведомлений:</w:t>
      </w:r>
    </w:p>
    <w:p w14:paraId="404CE4FA" w14:textId="77777777" w:rsidR="00076641" w:rsidRPr="00655F9A" w:rsidRDefault="00D22A6F" w:rsidP="00655F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F9A">
        <w:rPr>
          <w:rFonts w:ascii="Times New Roman" w:hAnsi="Times New Roman" w:cs="Times New Roman"/>
          <w:sz w:val="28"/>
          <w:szCs w:val="28"/>
        </w:rPr>
        <w:t>о выявлении нарушений обязательств по Соглашению (с описанием выявленных нарушений) и оснований для изменения Соглашения с предупреждением о недопустимости нарушения условий Соглашения (если применимо) и о необходимости внесения изменений в Соглашение;</w:t>
      </w:r>
    </w:p>
    <w:p w14:paraId="60F92063" w14:textId="77777777" w:rsidR="00076641" w:rsidRPr="00655F9A" w:rsidRDefault="00D22A6F" w:rsidP="00655F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F9A">
        <w:rPr>
          <w:rFonts w:ascii="Times New Roman" w:hAnsi="Times New Roman" w:cs="Times New Roman"/>
          <w:sz w:val="28"/>
          <w:szCs w:val="28"/>
        </w:rPr>
        <w:t>о выявлении нарушений обязательств по Соглашению (с описанием выявленных нарушений) и оснований для расторжения Соглашения и о инициировании процедуры расторжения Соглашения.</w:t>
      </w:r>
    </w:p>
    <w:p w14:paraId="505C6070" w14:textId="77777777" w:rsidR="00076641" w:rsidRPr="00655F9A" w:rsidRDefault="00E661AD" w:rsidP="00655F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F9A">
        <w:rPr>
          <w:rFonts w:ascii="Times New Roman" w:hAnsi="Times New Roman" w:cs="Times New Roman"/>
          <w:sz w:val="28"/>
          <w:szCs w:val="28"/>
        </w:rPr>
        <w:t>2.5.2</w:t>
      </w:r>
      <w:r w:rsidR="00C562CE" w:rsidRPr="00655F9A">
        <w:rPr>
          <w:rFonts w:ascii="Times New Roman" w:hAnsi="Times New Roman" w:cs="Times New Roman"/>
          <w:sz w:val="28"/>
          <w:szCs w:val="28"/>
        </w:rPr>
        <w:t>. Уполномоченного органа Кировской области, определенного постановлением Правительства Кировской области от 10.12.2022 № 664-П, к</w:t>
      </w:r>
      <w:r w:rsidR="00D22A6F" w:rsidRPr="00655F9A">
        <w:rPr>
          <w:rFonts w:ascii="Times New Roman" w:hAnsi="Times New Roman" w:cs="Times New Roman"/>
          <w:sz w:val="28"/>
          <w:szCs w:val="28"/>
        </w:rPr>
        <w:t xml:space="preserve">опию уведомления, указанного в </w:t>
      </w:r>
      <w:r w:rsidR="00B17E2A" w:rsidRPr="00655F9A">
        <w:rPr>
          <w:rFonts w:ascii="Times New Roman" w:hAnsi="Times New Roman" w:cs="Times New Roman"/>
          <w:sz w:val="28"/>
          <w:szCs w:val="28"/>
        </w:rPr>
        <w:t>под</w:t>
      </w:r>
      <w:r w:rsidR="00D22A6F" w:rsidRPr="00655F9A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6C2F4B" w:rsidRPr="00655F9A">
        <w:rPr>
          <w:rFonts w:ascii="Times New Roman" w:hAnsi="Times New Roman" w:cs="Times New Roman"/>
          <w:sz w:val="28"/>
          <w:szCs w:val="28"/>
        </w:rPr>
        <w:t>2</w:t>
      </w:r>
      <w:r w:rsidR="00B17E2A" w:rsidRPr="00655F9A">
        <w:rPr>
          <w:rFonts w:ascii="Times New Roman" w:hAnsi="Times New Roman" w:cs="Times New Roman"/>
          <w:sz w:val="28"/>
          <w:szCs w:val="28"/>
        </w:rPr>
        <w:t>.5.1 пункта 2.5 настоящего Порядка</w:t>
      </w:r>
      <w:r w:rsidR="00D22A6F" w:rsidRPr="00655F9A">
        <w:rPr>
          <w:rFonts w:ascii="Times New Roman" w:hAnsi="Times New Roman" w:cs="Times New Roman"/>
          <w:sz w:val="28"/>
          <w:szCs w:val="28"/>
        </w:rPr>
        <w:t>.</w:t>
      </w:r>
    </w:p>
    <w:p w14:paraId="02EC86CD" w14:textId="77777777" w:rsidR="00076641" w:rsidRPr="00655F9A" w:rsidRDefault="00D22A6F" w:rsidP="00655F9A">
      <w:pPr>
        <w:pStyle w:val="1"/>
        <w:spacing w:before="640"/>
        <w:jc w:val="center"/>
      </w:pPr>
      <w:r w:rsidRPr="00655F9A">
        <w:rPr>
          <w:rFonts w:ascii="Times New Roman" w:hAnsi="Times New Roman" w:cs="Times New Roman"/>
          <w:sz w:val="28"/>
          <w:szCs w:val="28"/>
        </w:rPr>
        <w:t>__________</w:t>
      </w:r>
    </w:p>
    <w:p w14:paraId="46FC1F58" w14:textId="77777777" w:rsidR="00076641" w:rsidRDefault="00D22A6F">
      <w:pPr>
        <w:pStyle w:val="1"/>
        <w:spacing w:before="640"/>
        <w:jc w:val="center"/>
        <w:rPr>
          <w:rFonts w:ascii="Calibri" w:eastAsiaTheme="minorEastAsia" w:hAnsi="Calibri" w:cs="Calibri"/>
          <w:lang w:eastAsia="ru-RU"/>
        </w:rPr>
      </w:pPr>
      <w:r>
        <w:br w:type="page"/>
      </w:r>
    </w:p>
    <w:tbl>
      <w:tblPr>
        <w:tblStyle w:val="a4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076641" w14:paraId="5F3F6E7B" w14:textId="77777777">
        <w:trPr>
          <w:trHeight w:val="1019"/>
        </w:trPr>
        <w:tc>
          <w:tcPr>
            <w:tcW w:w="5495" w:type="dxa"/>
          </w:tcPr>
          <w:p w14:paraId="514B47A4" w14:textId="77777777" w:rsidR="00076641" w:rsidRDefault="000766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14:paraId="500832CC" w14:textId="77777777" w:rsidR="00076641" w:rsidRDefault="00D22A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14:paraId="65919C3E" w14:textId="77777777" w:rsidR="00076641" w:rsidRDefault="000766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23D217" w14:textId="77777777" w:rsidR="00076641" w:rsidRDefault="00D22A6F">
            <w:pPr>
              <w:spacing w:after="7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Порядку</w:t>
            </w:r>
          </w:p>
        </w:tc>
      </w:tr>
    </w:tbl>
    <w:p w14:paraId="1F7E5262" w14:textId="77777777" w:rsidR="00076641" w:rsidRPr="00655F9A" w:rsidRDefault="00D22A6F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F9A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14:paraId="4C2B2A14" w14:textId="5A676684" w:rsidR="00076641" w:rsidRPr="00655F9A" w:rsidRDefault="00D22A6F">
      <w:pPr>
        <w:pStyle w:val="1"/>
        <w:spacing w:after="4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F9A">
        <w:rPr>
          <w:rFonts w:ascii="Times New Roman" w:hAnsi="Times New Roman" w:cs="Times New Roman"/>
          <w:b/>
          <w:sz w:val="28"/>
          <w:szCs w:val="28"/>
        </w:rPr>
        <w:t xml:space="preserve"> об исполнении условий соглашения о защите и поощрении капиталовложений, </w:t>
      </w:r>
      <w:r w:rsidR="00B152A5" w:rsidRPr="00B152A5">
        <w:rPr>
          <w:rFonts w:ascii="Times New Roman" w:hAnsi="Times New Roman" w:cs="Times New Roman"/>
          <w:sz w:val="28"/>
          <w:szCs w:val="28"/>
        </w:rPr>
        <w:t xml:space="preserve"> </w:t>
      </w:r>
      <w:r w:rsidR="00B152A5" w:rsidRPr="00B152A5">
        <w:rPr>
          <w:rFonts w:ascii="Times New Roman" w:hAnsi="Times New Roman" w:cs="Times New Roman"/>
          <w:b/>
          <w:bCs/>
          <w:sz w:val="28"/>
          <w:szCs w:val="28"/>
        </w:rPr>
        <w:t>стороной которых является муниципальное образование Малмыжский муниципальный район Кировской области</w:t>
      </w:r>
      <w:r w:rsidR="00B152A5" w:rsidRPr="00655F9A">
        <w:rPr>
          <w:rFonts w:ascii="Times New Roman" w:hAnsi="Times New Roman" w:cs="Times New Roman"/>
          <w:sz w:val="28"/>
          <w:szCs w:val="28"/>
        </w:rPr>
        <w:t xml:space="preserve"> </w:t>
      </w:r>
      <w:r w:rsidRPr="00655F9A">
        <w:rPr>
          <w:rFonts w:ascii="Times New Roman" w:hAnsi="Times New Roman" w:cs="Times New Roman"/>
          <w:b/>
          <w:sz w:val="28"/>
          <w:szCs w:val="28"/>
        </w:rPr>
        <w:t>, от ___ № ___ и условий реализации инвестиционного проекта, в отношении которого заключено такое соглашение, в том числе этапов реализации инвестиционного проекта</w:t>
      </w:r>
      <w:r w:rsidRPr="00655F9A">
        <w:rPr>
          <w:b/>
        </w:rPr>
        <w:t xml:space="preserve"> </w:t>
      </w:r>
      <w:r w:rsidRPr="00655F9A">
        <w:rPr>
          <w:rFonts w:ascii="Times New Roman" w:hAnsi="Times New Roman" w:cs="Times New Roman"/>
          <w:b/>
          <w:sz w:val="28"/>
          <w:szCs w:val="28"/>
        </w:rPr>
        <w:t>, за период с 20__ года по 20__ год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076641" w14:paraId="4EEE29F3" w14:textId="77777777">
        <w:trPr>
          <w:trHeight w:val="23"/>
        </w:trPr>
        <w:tc>
          <w:tcPr>
            <w:tcW w:w="9070" w:type="dxa"/>
          </w:tcPr>
          <w:p w14:paraId="2EFA2F1D" w14:textId="77777777" w:rsidR="00076641" w:rsidRDefault="00D22A6F" w:rsidP="00F9173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1. Информация о соглашении о защите и поощрении капиталовложений от _____ № ______, </w:t>
            </w:r>
            <w:r w:rsidRPr="00655F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стороной которого является </w:t>
            </w:r>
            <w:r w:rsidR="00F91732" w:rsidRPr="00655F9A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муниципальное образование Малмыжский муниципальный район Кировской области</w:t>
            </w:r>
            <w:r w:rsidRPr="00655F9A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</w:tc>
      </w:tr>
    </w:tbl>
    <w:p w14:paraId="21CC34E2" w14:textId="77777777" w:rsidR="00076641" w:rsidRDefault="000766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386"/>
        <w:gridCol w:w="3118"/>
      </w:tblGrid>
      <w:tr w:rsidR="00076641" w14:paraId="6FF10732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58144" w14:textId="242836DC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EC42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Полное наименование организации, реализующей инвестиционный проект (далее – организация, реализующая проект)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0A905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5729B5EB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F5F7" w14:textId="35CD4B92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1AE52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2C00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6541E0E7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4E1DE" w14:textId="1FD8FBFA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842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5EA80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2A5685AC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E4CC" w14:textId="62477ACA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28A5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Адрес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7272B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55DF46F0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2E449" w14:textId="6B3E7078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A555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Фамилия, имя, отчество (последнее - при наличии), должность, подпись лица (лиц), уполномоченного (уполномоченных) на подписание решения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5510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53AD6DBE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5667" w14:textId="556DAAAC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98DE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инвестиционного проекта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4269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0E54C7CE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E352" w14:textId="6B3964B8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9DB4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органа управления организации, реализующей проект, уполномоченного на принятие решения об осуществлении инвестиционного проекта, в том числе об определении объема капитальных вложений (расходов), необходимых для его реализации, или решения о бюджете на капитальные вложения (расходы) (без учета бюджета на расходы, связанные с подготовкой проектно-сметной документации, проведением проектно-изыскательских и геолого-разведочных работ) в рамках инвестиционного проекта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6BEDC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1474B84E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E10E" w14:textId="13D9D7B0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3D145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Сфера экономики, в которой реализуется инвестиционный проект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0F39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61F2CB1F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3D75" w14:textId="273443B2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A964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заключения соглашения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2CC8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15BE21C8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55A1" w14:textId="1B15C574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D483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Даты начала и окончания предынвестиционной стадии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162F6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48CC6565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A1CA" w14:textId="2D44B90D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9BB2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Даты начала и окончания инвестиционной стадии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E949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17F958BC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A9F4B" w14:textId="407BED42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E4A7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Даты начала и окончания эксплуатационной стадии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99D6E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674B0A2C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DA9E" w14:textId="793FC014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D3B1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Общий объем капитальных вложений (инвестиций) по проекту (млн. рублей)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DDD2E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7CBCA5B9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195E" w14:textId="1DB8B3C8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0DC1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Общий объем капиталовложений по проекту (млн. рублей)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08073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289B30CA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A443" w14:textId="51D5C484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09A7F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рабочих мест (единиц)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D33B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5E502E62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6B41" w14:textId="12E9FD1D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8D75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Эффекты реализации инвестиционного проекта (для субъекта Российской Федерации, муниципального образования (если применимо))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58A1C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45105A1D" w14:textId="77777777" w:rsidR="00076641" w:rsidRDefault="000766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076641" w14:paraId="72A70AAB" w14:textId="77777777">
        <w:tc>
          <w:tcPr>
            <w:tcW w:w="9070" w:type="dxa"/>
          </w:tcPr>
          <w:p w14:paraId="1F5DF5AF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7" w:name="Par51"/>
            <w:bookmarkEnd w:id="7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 Информация о ______ этапе реализации инвестиционного проекта __________________________________:</w:t>
            </w:r>
          </w:p>
        </w:tc>
      </w:tr>
    </w:tbl>
    <w:p w14:paraId="0D5148FF" w14:textId="77777777" w:rsidR="00076641" w:rsidRDefault="000766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876"/>
        <w:gridCol w:w="1191"/>
        <w:gridCol w:w="1587"/>
        <w:gridCol w:w="851"/>
      </w:tblGrid>
      <w:tr w:rsidR="00076641" w14:paraId="206CBC89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A1051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B750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4145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Плановое значение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D04E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Фактическое значение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0AD1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Отклонение</w:t>
            </w:r>
          </w:p>
        </w:tc>
      </w:tr>
      <w:tr w:rsidR="00076641" w14:paraId="3FD1BCDD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987A0" w14:textId="0DA555A1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4ACE9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Объем капитальных вложений (млн. рублей)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51CB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A8D8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46FA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08D1BB8C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72E2B" w14:textId="1AD2B365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1732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Объем капиталовложений (млн. рублей)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D781C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A4B1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CE9A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26287C54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A16B" w14:textId="2038DC1F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66DE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Объем планируемых к возмещению затрат (млн. рублей)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1E8D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E123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DD45B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3A147507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711D" w14:textId="40614E1B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E5422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Планируемый срок возмещения затрат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E53B8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EC2F7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A40CB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20A87BA7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A59BF" w14:textId="6FFE282A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C3CF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рабочих мест (единиц)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CAB8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ACBB0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E66C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0389D0C7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74E7" w14:textId="0457C29B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CDCF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Срок реализации этапа инвестиционного проекта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5CD5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4107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87BA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591B0C7A" w14:textId="77777777" w:rsidR="00076641" w:rsidRDefault="000766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076641" w14:paraId="511EB761" w14:textId="77777777">
        <w:tc>
          <w:tcPr>
            <w:tcW w:w="9070" w:type="dxa"/>
          </w:tcPr>
          <w:p w14:paraId="7DBA8845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_______________________________________________________________</w:t>
            </w:r>
          </w:p>
          <w:p w14:paraId="780ACB1B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(в случае необходимости указывается дополнительная информация о результатах мониторинга этапа реализации инвестиционного проекта)</w:t>
            </w:r>
          </w:p>
        </w:tc>
      </w:tr>
      <w:tr w:rsidR="00076641" w14:paraId="0006DF6E" w14:textId="77777777">
        <w:tc>
          <w:tcPr>
            <w:tcW w:w="9070" w:type="dxa"/>
          </w:tcPr>
          <w:p w14:paraId="6D12A9BE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 Информация о возмещении затрат организации, реализующей проект:</w:t>
            </w:r>
          </w:p>
        </w:tc>
      </w:tr>
    </w:tbl>
    <w:p w14:paraId="22B626C0" w14:textId="77777777" w:rsidR="00076641" w:rsidRDefault="000766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5499"/>
        <w:gridCol w:w="737"/>
        <w:gridCol w:w="737"/>
        <w:gridCol w:w="737"/>
        <w:gridCol w:w="737"/>
      </w:tblGrid>
      <w:tr w:rsidR="00076641" w14:paraId="4F991190" w14:textId="77777777">
        <w:trPr>
          <w:tblHeader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5889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65D81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сведений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009F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A96AD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 + 1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32631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...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CFA3F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 + m</w:t>
            </w:r>
          </w:p>
        </w:tc>
      </w:tr>
      <w:tr w:rsidR="00076641" w14:paraId="74CA1CE6" w14:textId="7777777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9083" w14:textId="6D49C60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CB34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Затраты на объекты сопутствующей инфраструктуры (млн. рублей), в том числе: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6D04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63E92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B344B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DF23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191F6AAC" w14:textId="7777777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3A5EF" w14:textId="423EFE91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17766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(Указывается наименование объекта сопутствующей инфраструктуры)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5907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1445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873C8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9BE4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50A045D4" w14:textId="7777777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1117" w14:textId="05B8DC9E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7992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A431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B097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3A97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935D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5069B3C5" w14:textId="7777777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3B733" w14:textId="1FF44802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7E98F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Затраты на объекты обеспечивающей инфраструктуры (млн. рублей), в том числе: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D81C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76C0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6FA7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3396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0C4A3D6F" w14:textId="7777777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61D7" w14:textId="797B2773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1D57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(Указывается наименование объекта обеспечивающей инфраструктуры)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8135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7657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FC843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29852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3E23341B" w14:textId="7777777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9548" w14:textId="04A565DC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2A959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8C09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DA70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B1C3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34CB8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4209F25D" w14:textId="7777777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B869" w14:textId="58415ECB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994BA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Затраты на уплату процентов по кредитам и займам, купонного дохода по облигационным займам, привлеченным для реализации инвестиционного проекта (млн. рублей), в том числе: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4B5C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CD36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515A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E780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2190146A" w14:textId="7777777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C3F6" w14:textId="5EDE8296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769B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(Указываются дата, номер, наименование, стороны договора кредита и (или) договора займа либо сведения об облигационном займе)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FE1A9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09ED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6BAC4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B9CF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273F48D8" w14:textId="7777777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F4A9" w14:textId="1944A3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3.2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BC2D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100D0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E5B6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28CB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DDFE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54BFD5E4" w14:textId="7777777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4BB4" w14:textId="35D164CA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70BEF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Затраты на демонтаж объектов жилищного строительства, расположенных на территориях военных городков (млн. рублей), в том числе: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BDF8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AD88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1D76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16A7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5E4CDE10" w14:textId="7777777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61C5" w14:textId="359FED38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CA985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(Указывается наименование объекта)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01CD2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E8565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05D1D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112E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676A6CD0" w14:textId="7777777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FE92C" w14:textId="535C5336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4.2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2344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298DB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EE964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8762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27D37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0255E0E8" w14:textId="7777777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D4C7D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4AF3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Документально подтвержденные и фактически понесенные расходы, возникшие у организации, реализующей проект, вследствие нарушения условий стабилизационной оговорки (млн. рублей)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29B7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185D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7B2F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273EB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3FB03533" w14:textId="7777777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D24A" w14:textId="17F11E9A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2897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(Указывается направление расхода)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B132E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9BE2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1494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45B0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4B5CEE9E" w14:textId="7777777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AB35" w14:textId="182FC793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5.2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0D9D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4EF18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21E3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0E2E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D959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7A48AFF1" w14:textId="7777777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0195" w14:textId="7C080CC5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9755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Объем уплаченных налогов (млн. рублей), в том числе: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686D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018E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640E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81ACB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5C094F76" w14:textId="7777777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AB5C" w14:textId="5BDECE83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B72D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прибыль организаций (бюджет субъекта Российской Федерации)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E927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452AA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17E6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D215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359BB4FE" w14:textId="7777777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A47FE" w14:textId="3D1460DD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6.2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CB38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E536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DEF21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ACC3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A4A2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2A37529F" w14:textId="7777777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B3B75" w14:textId="51D4E310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6.3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C068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64BDE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967AE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447F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7E26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71F792F0" w14:textId="7777777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56EF" w14:textId="6F17C26A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D902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Объем возмещенных затрат (расходов) организации, реализующей проект (млн. рублей)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CE76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24934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1C8B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D35D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4FA78975" w14:textId="7777777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0091" w14:textId="7D8A4208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7.1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8C6B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форме субсидии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6EB98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8F078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2C05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BA28A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6621D8E4" w14:textId="7777777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13B1F" w14:textId="3C1431E8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7.2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0A7F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форме налогового вычета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9C1A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75ED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ACED3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6AAB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5FD2A292" w14:textId="7777777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A9A90" w14:textId="6DCB54A4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7.3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86A31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форме возмещения реального ущерба (убытков)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B883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43D9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8F88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B3AFC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2EB3B0C1" w14:textId="77777777" w:rsidR="00076641" w:rsidRDefault="000766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076641" w14:paraId="4CEF6DDC" w14:textId="77777777">
        <w:tc>
          <w:tcPr>
            <w:tcW w:w="9070" w:type="dxa"/>
          </w:tcPr>
          <w:p w14:paraId="3E909D4D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 Информация об осуществленных мерах государственной поддержки инвестиционного проекта:</w:t>
            </w:r>
          </w:p>
        </w:tc>
      </w:tr>
    </w:tbl>
    <w:p w14:paraId="1856776D" w14:textId="77777777" w:rsidR="00076641" w:rsidRDefault="000766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556"/>
        <w:gridCol w:w="2948"/>
      </w:tblGrid>
      <w:tr w:rsidR="00076641" w14:paraId="25E41A43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56A8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3E81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Меры поддержки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9BAE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Объем (млн. рублей)</w:t>
            </w:r>
          </w:p>
        </w:tc>
      </w:tr>
      <w:tr w:rsidR="00076641" w14:paraId="30D7CC16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3639" w14:textId="579458A3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FB8A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(Указываются наименование меры поддержки и основание для ее оказания)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C296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7ACEB805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286E" w14:textId="71195754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E5E5" w14:textId="172FB256" w:rsidR="00076641" w:rsidRDefault="0086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Совокупный объем предоставленных мер государственной поддержки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452E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00A595FF" w14:textId="77777777" w:rsidR="00076641" w:rsidRDefault="000766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076641" w14:paraId="77800702" w14:textId="77777777">
        <w:tc>
          <w:tcPr>
            <w:tcW w:w="9070" w:type="dxa"/>
          </w:tcPr>
          <w:p w14:paraId="6B780C62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8" w:name="Par253"/>
            <w:bookmarkEnd w:id="8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5. Информация об обстоятельствах, указывающих на наличие оснований для изменения или расторжения соглашения (при их наличии):</w:t>
            </w:r>
          </w:p>
        </w:tc>
      </w:tr>
    </w:tbl>
    <w:p w14:paraId="0599C367" w14:textId="77777777" w:rsidR="00076641" w:rsidRDefault="000766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236"/>
        <w:gridCol w:w="2268"/>
      </w:tblGrid>
      <w:tr w:rsidR="00076641" w14:paraId="48B4271A" w14:textId="7777777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FAA4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5693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Основание для изменения или расторжения соглашения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2F595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Описание обстоятельства &lt;*&gt;</w:t>
            </w:r>
          </w:p>
        </w:tc>
      </w:tr>
      <w:tr w:rsidR="00076641" w14:paraId="5D5C196C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DF58" w14:textId="09C1F9AE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11713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Включение в соглашение сведений об условиях связанного договора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F0128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4B8C4A0E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1F6D" w14:textId="719441AE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6540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срока применения стабилизационной оговорки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1B1F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1B9F1A00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1D419" w14:textId="5FA89643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2BB31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Присоединение к соглашению одного или нескольких муниципальных образований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42728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7C9F59B1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3E21" w14:textId="61997176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D4071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Передача прав и обязанностей организации, реализующей проект (передача договора)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21B1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6282221D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C5B4" w14:textId="56A2B600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3B2B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реквизитов сторон соглашения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C3FA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21AD6D5E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99A3" w14:textId="2C7AFCBC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D9A8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Невозможность реализации проекта в установленные в соглашении сроки в результате возникновения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обстоятельств непреодолимой силы или в случае существенного изменения обстоятельств, из которых стороны исходили при заключении соглашения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FDAE6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6942E0AB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97163" w14:textId="053E742B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FAC52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Включение в соглашение сведений о договоре о распределении затрат на объекты инфраструктуры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98F6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7174B661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EF04" w14:textId="47FB4E1E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3FB3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Незаключение организацией, реализующей проект, концессионного соглашения и (или) соглашения о государственно-частном или муниципально-частном партнерстве, неисполнение или ненадлежащее исполнение указанных соглашений концедентом и (или) публичным партнером, если такие соглашения предусматривают реализацию инвестиционного проекта, в отношении которого было также заключено соглашение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7884C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38FEC7FA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5A139" w14:textId="0EF0AD18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D676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характеристик (параметров) создаваемых (строящихся) либо реконструируемых и (или) модернизируемых в рамках инвестиционного проекта объектов недвижимости в соответствии с утвержденной проектно-сметной документацией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E1CAC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27FDB80F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AA554" w14:textId="422D1D2D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4362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Внесение изменений в инвестиционный проект в связи с необходимостью создания (строительства) либо реконструкции и (или) модернизации иных объектов недвижимости, включая объекты сопутствующей и (или) обеспечивающей инфраструктур, в соответствии с утвержденной проектно-сметной документацией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6E577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537E3C59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AE945" w14:textId="57C52EAC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E365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объема капиталовложений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5FAD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0C3E87B5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0DA1" w14:textId="429C68D5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B786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объема планируемых к возмещению затрат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667F2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7C3BD418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8E798" w14:textId="056E7FE2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9EF0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формы меры государственной поддержки, предусмотренной частью 1 статьи 15 Федерального закона от 01.04.2020 № 69-ФЗ «О защите и поощрении капиталовложений в Российской Федерации»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34C89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267D72F6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4A2FF" w14:textId="7B2CC608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C802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Изменения в законодательстве, улучшающие положение организации, реализующей проект, и имеющие обратную силу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D77B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18EAC71D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02B6" w14:textId="7FB6254D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D490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Неосуществление капиталовложений, предусмотренных условиями соглашения, в течение более чем 2 лет по истечении предусмотренного соглашением срока осуществления капиталовложений, а также дополнительного срока, предоставленного на осуществление капиталовложений в соответствии с подпунктом «а» пункта 3 части 8 статьи 10 Федерального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закона от 01.04.2020 № 69-ФЗ «О защите и поощрении капиталовложений в Российской Федерации»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B66FE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1BA7697D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556CB" w14:textId="3B2CFAB0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F5727" w14:textId="755EF971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</w:t>
            </w:r>
            <w:r w:rsidR="00864B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наступление отдельных юридических фактов, предусмотренных условиями соглашения, в течение более чем 2 лет по истечении предусмотренного соглашением срока осуществления капиталовложений, а также дополнительного срока, предоставленного на осуществление капиталовложений в соответствии с подпунктом «а» пункта 3 части 8 статьи 10 Федерального закона от 01.04.2020 № 69-ФЗ «О защите и поощрении капиталовложений в Российской Федерации»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4FDB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6FAFF80B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6AD97" w14:textId="4799FFDD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30C7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Нарушение организацией, реализующей проект, или ее должностными лицами законодательства, что привело к приостановлению деятельности организации, реализующей проект, либо к дисквалификации ее должностных лиц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219B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2F852E00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BBCD" w14:textId="79F99786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806A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отношении организации, реализующей проект, открыто конкурсное производство в соответствии с Федеральным законом от 26.10.2002 № 127-ФЗ «О несостоятельности (банкротстве)»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2D4A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63F7A734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7FBB" w14:textId="7736F280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F895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Принято решение о ликвидации организации, реализующей проект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F4931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191F18BA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65DE4" w14:textId="12021E66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D229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(Указывается основание для изменения или расторжения соглашения)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6308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590463D9" w14:textId="77777777" w:rsidR="00076641" w:rsidRDefault="000766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76641" w14:paraId="1C73C5F4" w14:textId="77777777">
        <w:tc>
          <w:tcPr>
            <w:tcW w:w="9071" w:type="dxa"/>
          </w:tcPr>
          <w:p w14:paraId="1877523A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--------------------------------</w:t>
            </w:r>
          </w:p>
          <w:p w14:paraId="349A3F1B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&lt;*&gt; В ячейках таблицы указывается, существуют или отсутствуют нарушения соглашения и (или) основания для его изменения либо расторжения.</w:t>
            </w:r>
          </w:p>
        </w:tc>
      </w:tr>
      <w:tr w:rsidR="00076641" w14:paraId="79B79EEF" w14:textId="77777777">
        <w:tc>
          <w:tcPr>
            <w:tcW w:w="9071" w:type="dxa"/>
          </w:tcPr>
          <w:p w14:paraId="207DDEA2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6. Предложения организации, реализующей проект, в связи с наличием оснований для изменения либо расторжения соглашения</w:t>
            </w:r>
          </w:p>
          <w:p w14:paraId="17D2C126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_______________________________________________________________</w:t>
            </w:r>
          </w:p>
          <w:p w14:paraId="0B488F8C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______________________________________________________________</w:t>
            </w:r>
          </w:p>
        </w:tc>
      </w:tr>
    </w:tbl>
    <w:p w14:paraId="1459360E" w14:textId="77777777" w:rsidR="00076641" w:rsidRDefault="00D22A6F">
      <w:r>
        <w:br w:type="page"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1"/>
        <w:gridCol w:w="2267"/>
        <w:gridCol w:w="3913"/>
      </w:tblGrid>
      <w:tr w:rsidR="00076641" w14:paraId="452C4B88" w14:textId="77777777">
        <w:tc>
          <w:tcPr>
            <w:tcW w:w="9071" w:type="dxa"/>
            <w:gridSpan w:val="3"/>
          </w:tcPr>
          <w:p w14:paraId="3D7B7B0C" w14:textId="7654F94E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7. Приложения: документы, подтверждающие данные по разделам 2 – </w:t>
            </w:r>
            <w:hyperlink w:anchor="Par253" w:history="1">
              <w:r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5</w:t>
              </w:r>
            </w:hyperlink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настоящей информации, на ___ листах.</w:t>
            </w:r>
          </w:p>
        </w:tc>
      </w:tr>
      <w:tr w:rsidR="00076641" w14:paraId="5F1BBD05" w14:textId="77777777">
        <w:tc>
          <w:tcPr>
            <w:tcW w:w="9071" w:type="dxa"/>
            <w:gridSpan w:val="3"/>
          </w:tcPr>
          <w:p w14:paraId="4F5A87E2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76641" w14:paraId="20092D41" w14:textId="77777777">
        <w:tc>
          <w:tcPr>
            <w:tcW w:w="2891" w:type="dxa"/>
          </w:tcPr>
          <w:p w14:paraId="462F5370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</w:t>
            </w:r>
          </w:p>
          <w:p w14:paraId="20A0DBBD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(должность уполномоченного лица)</w:t>
            </w:r>
          </w:p>
        </w:tc>
        <w:tc>
          <w:tcPr>
            <w:tcW w:w="2267" w:type="dxa"/>
          </w:tcPr>
          <w:p w14:paraId="561A924A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</w:t>
            </w:r>
          </w:p>
          <w:p w14:paraId="546AF64D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(подпись)</w:t>
            </w:r>
          </w:p>
        </w:tc>
        <w:tc>
          <w:tcPr>
            <w:tcW w:w="3913" w:type="dxa"/>
          </w:tcPr>
          <w:p w14:paraId="2677C483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</w:t>
            </w:r>
          </w:p>
          <w:p w14:paraId="5BBA9594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(фамилия, имя, отчество (при наличии) уполномоченного лица)</w:t>
            </w:r>
          </w:p>
        </w:tc>
      </w:tr>
    </w:tbl>
    <w:p w14:paraId="1B19CBF7" w14:textId="77777777" w:rsidR="00076641" w:rsidRDefault="00D22A6F">
      <w:pPr>
        <w:pStyle w:val="1"/>
        <w:spacing w:befor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Style w:val="a4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076641" w14:paraId="294378F6" w14:textId="77777777">
        <w:trPr>
          <w:trHeight w:val="1019"/>
        </w:trPr>
        <w:tc>
          <w:tcPr>
            <w:tcW w:w="5495" w:type="dxa"/>
          </w:tcPr>
          <w:p w14:paraId="47B282CB" w14:textId="77777777" w:rsidR="00076641" w:rsidRDefault="000766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14:paraId="26508B33" w14:textId="77777777" w:rsidR="00076641" w:rsidRDefault="00D22A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14:paraId="7AF8FB1E" w14:textId="77777777" w:rsidR="00076641" w:rsidRDefault="000766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C694B3" w14:textId="77777777" w:rsidR="00076641" w:rsidRDefault="00D22A6F">
            <w:pPr>
              <w:spacing w:after="7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Порядку</w:t>
            </w:r>
          </w:p>
        </w:tc>
      </w:tr>
    </w:tbl>
    <w:p w14:paraId="1C84385B" w14:textId="77777777" w:rsidR="00076641" w:rsidRDefault="00D22A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14:paraId="1772BD5F" w14:textId="77777777" w:rsidR="00076641" w:rsidRPr="00655F9A" w:rsidRDefault="00D22A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</w:t>
      </w:r>
      <w:r w:rsidRPr="00655F9A">
        <w:rPr>
          <w:rFonts w:ascii="Times New Roman" w:hAnsi="Times New Roman" w:cs="Times New Roman"/>
          <w:b/>
          <w:bCs/>
          <w:sz w:val="28"/>
          <w:szCs w:val="28"/>
        </w:rPr>
        <w:t>исполнении условий соглашений о защите и поощрении</w:t>
      </w:r>
    </w:p>
    <w:p w14:paraId="27D7B5D6" w14:textId="11975CC7" w:rsidR="00076641" w:rsidRPr="00655F9A" w:rsidRDefault="00D22A6F">
      <w:pPr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5F9A">
        <w:rPr>
          <w:rFonts w:ascii="Times New Roman" w:hAnsi="Times New Roman" w:cs="Times New Roman"/>
          <w:b/>
          <w:bCs/>
          <w:sz w:val="28"/>
          <w:szCs w:val="28"/>
        </w:rPr>
        <w:t>капиталовложений,</w:t>
      </w:r>
      <w:r w:rsidR="005D4E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152A5" w:rsidRPr="00B152A5">
        <w:rPr>
          <w:rFonts w:ascii="Times New Roman" w:hAnsi="Times New Roman" w:cs="Times New Roman"/>
          <w:b/>
          <w:bCs/>
          <w:sz w:val="28"/>
          <w:szCs w:val="28"/>
        </w:rPr>
        <w:t>стороной которых является муниципальное образование Малмыжский муниципальный район Кировской области</w:t>
      </w:r>
      <w:r w:rsidRPr="00655F9A">
        <w:rPr>
          <w:rFonts w:ascii="Times New Roman" w:hAnsi="Times New Roman" w:cs="Times New Roman"/>
          <w:b/>
          <w:bCs/>
          <w:sz w:val="28"/>
          <w:szCs w:val="28"/>
        </w:rPr>
        <w:t xml:space="preserve">, и условий реализации инвестиционных проектов, в том числе этапов реализации инвестиционных проектов, реализуемых на территории </w:t>
      </w:r>
      <w:r w:rsidR="00F91732" w:rsidRPr="00655F9A">
        <w:rPr>
          <w:rFonts w:ascii="Times New Roman" w:hAnsi="Times New Roman" w:cs="Times New Roman"/>
          <w:b/>
          <w:bCs/>
          <w:sz w:val="28"/>
          <w:szCs w:val="28"/>
        </w:rPr>
        <w:t>муниципальное образование Малмыжский муниципальный район Кировской области</w:t>
      </w:r>
      <w:r w:rsidRPr="00655F9A">
        <w:rPr>
          <w:rFonts w:ascii="Times New Roman" w:hAnsi="Times New Roman" w:cs="Times New Roman"/>
          <w:b/>
          <w:bCs/>
          <w:sz w:val="28"/>
          <w:szCs w:val="28"/>
        </w:rPr>
        <w:t>, за период с 20__ года по 20__ год</w:t>
      </w:r>
    </w:p>
    <w:p w14:paraId="1967A1CB" w14:textId="77777777" w:rsidR="00076641" w:rsidRDefault="00D22A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Общие сведения:</w:t>
      </w:r>
    </w:p>
    <w:p w14:paraId="37B6B46D" w14:textId="77777777" w:rsidR="00076641" w:rsidRDefault="000766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613"/>
        <w:gridCol w:w="1361"/>
        <w:gridCol w:w="1531"/>
      </w:tblGrid>
      <w:tr w:rsidR="00076641" w14:paraId="0CE8DC8F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47E9B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E550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сведений (показателя)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0235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Плановое значение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846B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Фактическое значение</w:t>
            </w:r>
          </w:p>
        </w:tc>
      </w:tr>
      <w:tr w:rsidR="00076641" w14:paraId="0A159DB9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0BC6" w14:textId="34ED25C4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AA31E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соглашений о защите и поощрении капиталовложений, в соответствии с которыми реализуются инвестиционные проекты (далее - соглашения) (единиц)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76DC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CC245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5698D816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6EB6" w14:textId="08CE9092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3845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заключенных в отчетном периоде соглашений (единиц)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AE84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FD1C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7DBE1AE4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B7AF" w14:textId="778CE5A3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796F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Объем осуществленных капитальных вложений (инвестиций) (млн. рублей)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C6E65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CEB7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1A5469FC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A9EC" w14:textId="73528BAF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7768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Объем осуществленных капиталовложений (млн. рублей)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2C539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4E511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0D37A0F1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B3DA" w14:textId="40C5A0F3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A7ABA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созданных рабочих мест (единиц)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04D0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C9832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738212C8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EACF" w14:textId="78BC652A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D5F4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Объем возмещенных затрат (расходов) организаций, реализующих проекты (млн. рублей)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A172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67E8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60178B40" w14:textId="77777777" w:rsidR="00076641" w:rsidRDefault="00076641">
      <w:pPr>
        <w:rPr>
          <w:rFonts w:ascii="Times New Roman" w:hAnsi="Times New Roman" w:cs="Times New Roman"/>
          <w:bCs/>
          <w:sz w:val="28"/>
          <w:szCs w:val="28"/>
        </w:rPr>
      </w:pPr>
    </w:p>
    <w:p w14:paraId="0245F530" w14:textId="77777777" w:rsidR="00076641" w:rsidRDefault="00D22A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Сведения о сферах реализации инвестиционных проектов, в отношении которых заключены соглашения:</w:t>
      </w:r>
    </w:p>
    <w:p w14:paraId="50DBEB3C" w14:textId="77777777" w:rsidR="00076641" w:rsidRDefault="000766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2835"/>
        <w:gridCol w:w="1275"/>
        <w:gridCol w:w="1701"/>
        <w:gridCol w:w="1636"/>
        <w:gridCol w:w="1133"/>
      </w:tblGrid>
      <w:tr w:rsidR="00076641" w14:paraId="6AE8717E" w14:textId="7777777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C2A81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48D7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Сфера реализации инве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стиционного проекта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23FDE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Количе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ство про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ектов (единиц)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E05E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Объем капи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тальных вло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жений (млн. рублей)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633E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Объем капита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ловложений (млн. рублей)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02D59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Количе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ство 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бочих мест</w:t>
            </w:r>
          </w:p>
        </w:tc>
      </w:tr>
      <w:tr w:rsidR="00076641" w14:paraId="736BF6FF" w14:textId="7777777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D785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0720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90934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2DAAC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BB69A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8FBAE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5203380A" w14:textId="7777777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805A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B843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CBB1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07C3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A219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8640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68ADC2AF" w14:textId="7777777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9BBF6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AE87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2292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B175B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A925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B4ED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6D12A490" w14:textId="77777777" w:rsidR="00076641" w:rsidRDefault="000766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F402537" w14:textId="77777777" w:rsidR="00076641" w:rsidRDefault="00D22A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Сведения о выявленных по результатам мониторинга нарушениях и (или) основаниях для изменения либо расторжения соглашений:</w:t>
      </w:r>
    </w:p>
    <w:p w14:paraId="5AE0A764" w14:textId="77777777" w:rsidR="00076641" w:rsidRDefault="000766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267"/>
        <w:gridCol w:w="1645"/>
        <w:gridCol w:w="622"/>
        <w:gridCol w:w="511"/>
        <w:gridCol w:w="1133"/>
        <w:gridCol w:w="1133"/>
        <w:gridCol w:w="1136"/>
      </w:tblGrid>
      <w:tr w:rsidR="00076641" w14:paraId="4CE91C19" w14:textId="77777777">
        <w:trPr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7D45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A704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Соглашения, по которым выявлены нарушения и (или) основания для их изменения либо расторжения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3478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Количе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ство со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глашений (единиц)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CEA3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Объем капи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тальных вложе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ний (млн. рублей)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92465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Объем капита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ловложе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ний (млн. рублей)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2728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ние для измене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ния или растор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жения соглаше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ния</w:t>
            </w:r>
          </w:p>
        </w:tc>
      </w:tr>
      <w:tr w:rsidR="00076641" w14:paraId="39CCADE6" w14:textId="777777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BA82" w14:textId="5E6B72D5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D562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Соглашения, по которым выявлены нарушения и (или) основания для их изменения: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E75E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E807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21714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C3F7F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0B7C8442" w14:textId="777777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2452" w14:textId="5B212C25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60D8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Соглашение от «ДД.ММ.ГГГГ»,</w:t>
            </w:r>
          </w:p>
          <w:p w14:paraId="0B4DE61C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регистрационный номер № ______, организация, реализующая проект: _______________________________, </w:t>
            </w:r>
          </w:p>
          <w:p w14:paraId="46817705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инвестиционный проект: ________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D327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4854B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471F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71E91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38EAC650" w14:textId="777777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9AD0" w14:textId="22A76E52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1F84D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7A8A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CCE6E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4B0B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D337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53342EF1" w14:textId="777777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C308" w14:textId="0C400254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C6D2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Соглашения, по которым выявлены нарушения и (или) основания для их расторжения: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C59FB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4B70C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F810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F5A34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32F1D886" w14:textId="777777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BA48" w14:textId="0EA60F62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C10C1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Соглашение от «ДД.ММ.ГГГГ»,</w:t>
            </w:r>
          </w:p>
          <w:p w14:paraId="42CBA995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регистрационный номер № ______, организация, реализующая проект: _______________________________,</w:t>
            </w:r>
          </w:p>
          <w:p w14:paraId="1A35A182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инвестиционный проект: ________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1ACAE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A4863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A1C7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48C1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5D740AEE" w14:textId="777777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604E" w14:textId="13A8E54A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38BA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E761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3A5D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FCCF1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5F424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29A979A7" w14:textId="77777777">
        <w:tc>
          <w:tcPr>
            <w:tcW w:w="2891" w:type="dxa"/>
            <w:gridSpan w:val="2"/>
          </w:tcPr>
          <w:p w14:paraId="3301904C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</w:t>
            </w:r>
          </w:p>
          <w:p w14:paraId="5E098AE6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(должность уполномоченного лица)</w:t>
            </w:r>
          </w:p>
        </w:tc>
        <w:tc>
          <w:tcPr>
            <w:tcW w:w="2267" w:type="dxa"/>
            <w:gridSpan w:val="2"/>
          </w:tcPr>
          <w:p w14:paraId="2F228AD9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</w:t>
            </w:r>
          </w:p>
          <w:p w14:paraId="5B3572E2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(подпись)</w:t>
            </w:r>
          </w:p>
        </w:tc>
        <w:tc>
          <w:tcPr>
            <w:tcW w:w="3913" w:type="dxa"/>
            <w:gridSpan w:val="4"/>
          </w:tcPr>
          <w:p w14:paraId="2C852FF4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</w:t>
            </w:r>
          </w:p>
          <w:p w14:paraId="0C8D740B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(фамилия, имя, отчество (при наличии) уполномоченного лица)</w:t>
            </w:r>
          </w:p>
        </w:tc>
      </w:tr>
    </w:tbl>
    <w:p w14:paraId="65ACC339" w14:textId="77777777" w:rsidR="00076641" w:rsidRDefault="00D22A6F">
      <w:pPr>
        <w:pStyle w:val="1"/>
        <w:spacing w:before="6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sectPr w:rsidR="00076641" w:rsidSect="00641664">
      <w:headerReference w:type="default" r:id="rId7"/>
      <w:pgSz w:w="11906" w:h="16838"/>
      <w:pgMar w:top="1418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F75EB2" w14:textId="77777777" w:rsidR="00233A7E" w:rsidRDefault="00233A7E">
      <w:pPr>
        <w:spacing w:after="0" w:line="240" w:lineRule="auto"/>
      </w:pPr>
      <w:r>
        <w:separator/>
      </w:r>
    </w:p>
  </w:endnote>
  <w:endnote w:type="continuationSeparator" w:id="0">
    <w:p w14:paraId="18EF954B" w14:textId="77777777" w:rsidR="00233A7E" w:rsidRDefault="00233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5237CE" w14:textId="77777777" w:rsidR="00233A7E" w:rsidRDefault="00233A7E">
      <w:pPr>
        <w:spacing w:after="0" w:line="240" w:lineRule="auto"/>
      </w:pPr>
      <w:r>
        <w:separator/>
      </w:r>
    </w:p>
  </w:footnote>
  <w:footnote w:type="continuationSeparator" w:id="0">
    <w:p w14:paraId="58FC5FF5" w14:textId="77777777" w:rsidR="00233A7E" w:rsidRDefault="00233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9373920"/>
      <w:docPartObj>
        <w:docPartGallery w:val="Page Numbers (Top of Page)"/>
        <w:docPartUnique/>
      </w:docPartObj>
    </w:sdtPr>
    <w:sdtContent>
      <w:p w14:paraId="02B21C66" w14:textId="77777777" w:rsidR="00AC4E70" w:rsidRDefault="009F15F9">
        <w:pPr>
          <w:pStyle w:val="a5"/>
          <w:jc w:val="center"/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C4E7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41664">
          <w:rPr>
            <w:rFonts w:ascii="Times New Roman" w:hAnsi="Times New Roman" w:cs="Times New Roman"/>
            <w:noProof/>
            <w:sz w:val="24"/>
            <w:szCs w:val="24"/>
          </w:rPr>
          <w:t>13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5F8398B" w14:textId="77777777" w:rsidR="00AC4E70" w:rsidRDefault="00AC4E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641"/>
    <w:rsid w:val="00051CB3"/>
    <w:rsid w:val="0006232B"/>
    <w:rsid w:val="00076641"/>
    <w:rsid w:val="00152168"/>
    <w:rsid w:val="001A6EDB"/>
    <w:rsid w:val="00233A7E"/>
    <w:rsid w:val="002E3E33"/>
    <w:rsid w:val="003C0EE8"/>
    <w:rsid w:val="00471ABC"/>
    <w:rsid w:val="00494E7B"/>
    <w:rsid w:val="004B0A20"/>
    <w:rsid w:val="005D4EF7"/>
    <w:rsid w:val="00641664"/>
    <w:rsid w:val="00655F9A"/>
    <w:rsid w:val="006C2F4B"/>
    <w:rsid w:val="006F2162"/>
    <w:rsid w:val="006F21FF"/>
    <w:rsid w:val="00831DC6"/>
    <w:rsid w:val="00862C8B"/>
    <w:rsid w:val="00864BFD"/>
    <w:rsid w:val="0093504F"/>
    <w:rsid w:val="00954571"/>
    <w:rsid w:val="009D2185"/>
    <w:rsid w:val="009F15F9"/>
    <w:rsid w:val="00A9713E"/>
    <w:rsid w:val="00AC4E70"/>
    <w:rsid w:val="00B152A5"/>
    <w:rsid w:val="00B17E2A"/>
    <w:rsid w:val="00B96AD7"/>
    <w:rsid w:val="00BE64B9"/>
    <w:rsid w:val="00C562CE"/>
    <w:rsid w:val="00C807C9"/>
    <w:rsid w:val="00D22A6F"/>
    <w:rsid w:val="00E03168"/>
    <w:rsid w:val="00E661AD"/>
    <w:rsid w:val="00F361D5"/>
    <w:rsid w:val="00F9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3A1B5"/>
  <w15:docId w15:val="{CDB2C292-2E64-4467-9887-6B1488602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6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7664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0766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76641"/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076641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07664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Нижний колонтитул1"/>
    <w:basedOn w:val="a"/>
    <w:link w:val="CaptionChar"/>
    <w:unhideWhenUsed/>
    <w:rsid w:val="0007664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CaptionChar">
    <w:name w:val="Caption Char"/>
    <w:link w:val="1"/>
    <w:rsid w:val="00076641"/>
  </w:style>
  <w:style w:type="paragraph" w:styleId="a5">
    <w:name w:val="header"/>
    <w:basedOn w:val="a"/>
    <w:link w:val="a6"/>
    <w:uiPriority w:val="99"/>
    <w:unhideWhenUsed/>
    <w:rsid w:val="00076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6641"/>
  </w:style>
  <w:style w:type="paragraph" w:styleId="a7">
    <w:name w:val="footer"/>
    <w:basedOn w:val="a"/>
    <w:link w:val="a8"/>
    <w:uiPriority w:val="99"/>
    <w:semiHidden/>
    <w:unhideWhenUsed/>
    <w:rsid w:val="00076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766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17F5B9-3345-4E63-9809-8B30CC344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12</Pages>
  <Words>2580</Words>
  <Characters>14706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burakov_nr</dc:creator>
  <cp:lastModifiedBy>Администратор безопасности</cp:lastModifiedBy>
  <cp:revision>10</cp:revision>
  <cp:lastPrinted>2024-08-01T07:56:00Z</cp:lastPrinted>
  <dcterms:created xsi:type="dcterms:W3CDTF">2024-08-01T09:54:00Z</dcterms:created>
  <dcterms:modified xsi:type="dcterms:W3CDTF">2024-08-19T13:26:00Z</dcterms:modified>
</cp:coreProperties>
</file>