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D6" w:rsidRPr="001F0445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</w:p>
    <w:p w:rsidR="003D61D6" w:rsidRPr="001F0445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D61D6" w:rsidRPr="00B607BF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1D6" w:rsidRPr="001F0445" w:rsidRDefault="003D61D6" w:rsidP="003D6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077"/>
        <w:gridCol w:w="3099"/>
      </w:tblGrid>
      <w:tr w:rsidR="003D61D6" w:rsidRPr="001F0445" w:rsidTr="005421B0">
        <w:tc>
          <w:tcPr>
            <w:tcW w:w="3332" w:type="dxa"/>
            <w:shd w:val="clear" w:color="auto" w:fill="auto"/>
          </w:tcPr>
          <w:p w:rsidR="003D61D6" w:rsidRPr="001F0445" w:rsidRDefault="003D61D6" w:rsidP="00542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3332" w:type="dxa"/>
            <w:shd w:val="clear" w:color="auto" w:fill="auto"/>
          </w:tcPr>
          <w:p w:rsidR="003D61D6" w:rsidRPr="001F0445" w:rsidRDefault="003D61D6" w:rsidP="0054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3D61D6" w:rsidRPr="001F0445" w:rsidRDefault="003D61D6" w:rsidP="003D6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3 </w:t>
            </w:r>
          </w:p>
        </w:tc>
      </w:tr>
    </w:tbl>
    <w:p w:rsidR="003D61D6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F0445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3D61D6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D6" w:rsidRDefault="003D61D6" w:rsidP="003D6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3D61D6" w:rsidRPr="00491F4F" w:rsidTr="005421B0">
        <w:tc>
          <w:tcPr>
            <w:tcW w:w="9540" w:type="dxa"/>
          </w:tcPr>
          <w:p w:rsidR="003D61D6" w:rsidRPr="00124F39" w:rsidRDefault="003D61D6" w:rsidP="005421B0">
            <w:pPr>
              <w:ind w:left="708"/>
              <w:jc w:val="center"/>
              <w:rPr>
                <w:rFonts w:ascii="Times New Roman CYR" w:hAnsi="Times New Roman CYR" w:cs="Times New Roman"/>
                <w:b/>
                <w:sz w:val="28"/>
                <w:szCs w:val="28"/>
              </w:rPr>
            </w:pPr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 xml:space="preserve">О внесении изменения постановление администрации </w:t>
            </w:r>
            <w:proofErr w:type="spellStart"/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 xml:space="preserve"> района от  21.04.2022 № 266</w:t>
            </w:r>
          </w:p>
        </w:tc>
      </w:tr>
    </w:tbl>
    <w:p w:rsidR="003D61D6" w:rsidRPr="00491F4F" w:rsidRDefault="003D61D6" w:rsidP="003D61D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"/>
        </w:rPr>
      </w:pPr>
    </w:p>
    <w:p w:rsidR="003D61D6" w:rsidRDefault="003D61D6" w:rsidP="003D6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ПОСТАНОВЛЯЕТ:</w:t>
      </w:r>
    </w:p>
    <w:p w:rsidR="003D61D6" w:rsidRDefault="003D61D6" w:rsidP="003D6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от 21.04.2022 № 266 «</w:t>
      </w:r>
      <w:r w:rsidRPr="00486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перечня муниципальных услуг, оказываемых администрацией </w:t>
      </w:r>
      <w:proofErr w:type="spellStart"/>
      <w:r w:rsidRPr="00486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 w:rsidRPr="00486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(с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от 07.04.2023 № 280),</w:t>
      </w:r>
      <w:r w:rsidRPr="00042F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утвердив Перечень муниципальных услуг, оказываемых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Кировской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области,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новой редакции согласно приложению.</w:t>
      </w:r>
    </w:p>
    <w:p w:rsidR="003D61D6" w:rsidRDefault="003D61D6" w:rsidP="003D61D6">
      <w:pPr>
        <w:pStyle w:val="2"/>
        <w:ind w:firstLine="720"/>
        <w:jc w:val="both"/>
        <w:rPr>
          <w:rFonts w:eastAsia="A"/>
          <w:b w:val="0"/>
          <w:szCs w:val="28"/>
        </w:rPr>
      </w:pPr>
      <w:r>
        <w:rPr>
          <w:rFonts w:eastAsia="A"/>
          <w:b w:val="0"/>
          <w:szCs w:val="28"/>
        </w:rPr>
        <w:t xml:space="preserve">2. </w:t>
      </w:r>
      <w:r w:rsidRPr="00491F4F">
        <w:rPr>
          <w:rFonts w:eastAsia="A"/>
          <w:b w:val="0"/>
          <w:szCs w:val="28"/>
        </w:rPr>
        <w:t xml:space="preserve">Разместить настоящее постановление </w:t>
      </w:r>
      <w:r>
        <w:rPr>
          <w:rFonts w:eastAsia="A"/>
          <w:b w:val="0"/>
          <w:szCs w:val="28"/>
        </w:rPr>
        <w:t xml:space="preserve">в информационно-телекоммуникационной сети «Интернет» на официальном сайте </w:t>
      </w:r>
      <w:proofErr w:type="spellStart"/>
      <w:r>
        <w:rPr>
          <w:rFonts w:eastAsia="A"/>
          <w:b w:val="0"/>
          <w:szCs w:val="28"/>
        </w:rPr>
        <w:t>Малмыжского</w:t>
      </w:r>
      <w:proofErr w:type="spellEnd"/>
      <w:r>
        <w:rPr>
          <w:rFonts w:eastAsia="A"/>
          <w:b w:val="0"/>
          <w:szCs w:val="28"/>
        </w:rPr>
        <w:t xml:space="preserve"> района.</w:t>
      </w:r>
    </w:p>
    <w:p w:rsidR="003D61D6" w:rsidRDefault="003D61D6" w:rsidP="003D61D6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</w:rPr>
        <w:t xml:space="preserve">3. </w:t>
      </w:r>
      <w:r w:rsidRPr="00EE5551">
        <w:rPr>
          <w:b w:val="0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EE5551">
        <w:rPr>
          <w:b w:val="0"/>
          <w:szCs w:val="28"/>
        </w:rPr>
        <w:t>Малмыжского</w:t>
      </w:r>
      <w:proofErr w:type="spellEnd"/>
      <w:r w:rsidRPr="00EE5551">
        <w:rPr>
          <w:b w:val="0"/>
          <w:szCs w:val="28"/>
        </w:rPr>
        <w:t xml:space="preserve"> района Алёшкину О.М.</w:t>
      </w:r>
    </w:p>
    <w:p w:rsidR="003D61D6" w:rsidRDefault="003D61D6" w:rsidP="003D61D6">
      <w:pPr>
        <w:pStyle w:val="2"/>
        <w:ind w:firstLine="720"/>
        <w:jc w:val="both"/>
        <w:rPr>
          <w:b w:val="0"/>
          <w:szCs w:val="28"/>
        </w:rPr>
      </w:pPr>
    </w:p>
    <w:p w:rsidR="003D61D6" w:rsidRDefault="003D61D6" w:rsidP="003D61D6">
      <w:pPr>
        <w:pStyle w:val="2"/>
        <w:ind w:firstLine="720"/>
        <w:jc w:val="both"/>
        <w:rPr>
          <w:b w:val="0"/>
          <w:szCs w:val="28"/>
        </w:rPr>
      </w:pPr>
    </w:p>
    <w:p w:rsidR="003D61D6" w:rsidRDefault="003D61D6" w:rsidP="003D61D6">
      <w:pPr>
        <w:pStyle w:val="2"/>
        <w:ind w:firstLine="720"/>
        <w:jc w:val="both"/>
        <w:rPr>
          <w:b w:val="0"/>
          <w:szCs w:val="28"/>
        </w:rPr>
      </w:pPr>
    </w:p>
    <w:p w:rsidR="003D61D6" w:rsidRDefault="003D61D6" w:rsidP="003D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708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E7081">
        <w:rPr>
          <w:rFonts w:ascii="Times New Roman" w:hAnsi="Times New Roman" w:cs="Times New Roman"/>
          <w:sz w:val="28"/>
          <w:szCs w:val="28"/>
        </w:rPr>
        <w:t xml:space="preserve"> района   Э.Л. Симонов</w:t>
      </w:r>
    </w:p>
    <w:p w:rsidR="003D61D6" w:rsidRDefault="003D61D6" w:rsidP="003D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1D6" w:rsidRDefault="003D61D6" w:rsidP="003D61D6">
      <w:r w:rsidRPr="00854864">
        <w:t xml:space="preserve">                                                                                                        </w:t>
      </w:r>
    </w:p>
    <w:p w:rsidR="003D61D6" w:rsidRDefault="003D61D6" w:rsidP="003D61D6"/>
    <w:p w:rsidR="003D61D6" w:rsidRDefault="003D61D6" w:rsidP="003D61D6"/>
    <w:p w:rsidR="003D61D6" w:rsidRDefault="003D61D6" w:rsidP="003D61D6"/>
    <w:p w:rsidR="003D61D6" w:rsidRDefault="003D61D6" w:rsidP="003D61D6"/>
    <w:p w:rsidR="003D61D6" w:rsidRDefault="003D61D6" w:rsidP="003D61D6"/>
    <w:p w:rsidR="003D61D6" w:rsidRDefault="003D61D6" w:rsidP="003D61D6"/>
    <w:p w:rsidR="003D61D6" w:rsidRDefault="003D61D6" w:rsidP="003D61D6"/>
    <w:p w:rsidR="003D61D6" w:rsidRPr="003D61D6" w:rsidRDefault="003D61D6" w:rsidP="003D61D6">
      <w:pPr>
        <w:rPr>
          <w:rFonts w:ascii="Times New Roman" w:hAnsi="Times New Roman" w:cs="Times New Roman"/>
          <w:sz w:val="28"/>
          <w:szCs w:val="28"/>
        </w:rPr>
      </w:pPr>
    </w:p>
    <w:p w:rsidR="003D61D6" w:rsidRPr="003D61D6" w:rsidRDefault="003D61D6" w:rsidP="003D61D6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3D61D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61D6" w:rsidRPr="003D61D6" w:rsidRDefault="003D61D6" w:rsidP="003D61D6">
      <w:pPr>
        <w:ind w:left="5387"/>
        <w:rPr>
          <w:rFonts w:ascii="Times New Roman" w:hAnsi="Times New Roman" w:cs="Times New Roman"/>
          <w:sz w:val="28"/>
          <w:szCs w:val="28"/>
        </w:rPr>
      </w:pPr>
      <w:r w:rsidRPr="003D61D6">
        <w:rPr>
          <w:rFonts w:ascii="Times New Roman" w:hAnsi="Times New Roman" w:cs="Times New Roman"/>
          <w:sz w:val="28"/>
          <w:szCs w:val="28"/>
        </w:rPr>
        <w:t>УТВЕРЖДЕН</w:t>
      </w:r>
    </w:p>
    <w:p w:rsidR="003D61D6" w:rsidRPr="003D61D6" w:rsidRDefault="003D61D6" w:rsidP="003D61D6">
      <w:pPr>
        <w:ind w:left="5387"/>
        <w:rPr>
          <w:rFonts w:ascii="Times New Roman" w:hAnsi="Times New Roman" w:cs="Times New Roman"/>
          <w:sz w:val="28"/>
          <w:szCs w:val="28"/>
        </w:rPr>
      </w:pPr>
      <w:r w:rsidRPr="003D61D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</w:t>
      </w:r>
      <w:proofErr w:type="spellStart"/>
      <w:r w:rsidRPr="003D61D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D61D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D61D6" w:rsidRPr="003D61D6" w:rsidRDefault="003D61D6" w:rsidP="003D61D6">
      <w:pPr>
        <w:ind w:left="5387"/>
        <w:rPr>
          <w:rFonts w:ascii="Times New Roman" w:hAnsi="Times New Roman" w:cs="Times New Roman"/>
          <w:sz w:val="28"/>
          <w:szCs w:val="28"/>
        </w:rPr>
      </w:pPr>
      <w:r w:rsidRPr="003D61D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3D61D6">
        <w:rPr>
          <w:rFonts w:ascii="Times New Roman" w:hAnsi="Times New Roman" w:cs="Times New Roman"/>
          <w:sz w:val="28"/>
          <w:szCs w:val="28"/>
        </w:rPr>
        <w:t>10.01.2024  №</w:t>
      </w:r>
      <w:proofErr w:type="gramEnd"/>
      <w:r w:rsidRPr="003D61D6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3D61D6" w:rsidRPr="003D61D6" w:rsidRDefault="003D61D6" w:rsidP="003D6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D6" w:rsidRPr="003D61D6" w:rsidRDefault="003D61D6" w:rsidP="003D6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D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D61D6" w:rsidRPr="003D61D6" w:rsidRDefault="003D61D6" w:rsidP="003D6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D6">
        <w:rPr>
          <w:rFonts w:ascii="Times New Roman" w:hAnsi="Times New Roman" w:cs="Times New Roman"/>
          <w:b/>
          <w:sz w:val="28"/>
          <w:szCs w:val="28"/>
        </w:rPr>
        <w:t>муниципальных услуг, оказываемых администрацией</w:t>
      </w:r>
    </w:p>
    <w:p w:rsidR="003D61D6" w:rsidRPr="003D61D6" w:rsidRDefault="003D61D6" w:rsidP="003D6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1D6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3D61D6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3D61D6" w:rsidRPr="003D61D6" w:rsidRDefault="003D61D6" w:rsidP="003D61D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5529"/>
        <w:gridCol w:w="3402"/>
      </w:tblGrid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b/>
                <w:sz w:val="28"/>
                <w:szCs w:val="28"/>
              </w:rPr>
            </w:pPr>
            <w:r w:rsidRPr="003D61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jc w:val="center"/>
              <w:rPr>
                <w:b/>
                <w:sz w:val="28"/>
                <w:szCs w:val="28"/>
              </w:rPr>
            </w:pPr>
            <w:r w:rsidRPr="003D61D6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jc w:val="center"/>
              <w:rPr>
                <w:b/>
                <w:sz w:val="28"/>
                <w:szCs w:val="28"/>
              </w:rPr>
            </w:pPr>
            <w:r w:rsidRPr="003D61D6">
              <w:rPr>
                <w:b/>
                <w:sz w:val="28"/>
                <w:szCs w:val="28"/>
              </w:rPr>
              <w:t xml:space="preserve">Орган администрации </w:t>
            </w:r>
            <w:proofErr w:type="spellStart"/>
            <w:r w:rsidRPr="003D61D6">
              <w:rPr>
                <w:b/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b/>
                <w:sz w:val="28"/>
                <w:szCs w:val="28"/>
              </w:rPr>
              <w:t xml:space="preserve"> района, ответственный за предоставление муниципальной услуги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</w:t>
            </w:r>
            <w:r w:rsidRPr="003D61D6">
              <w:rPr>
                <w:sz w:val="28"/>
                <w:szCs w:val="28"/>
              </w:rPr>
              <w:lastRenderedPageBreak/>
              <w:t>собственности, и земельных участков, находящихся в частной собственности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lastRenderedPageBreak/>
              <w:t xml:space="preserve">отдел по управлению муниципальным имуществом и </w:t>
            </w:r>
            <w:r w:rsidRPr="003D61D6">
              <w:rPr>
                <w:sz w:val="28"/>
                <w:szCs w:val="28"/>
              </w:rPr>
              <w:lastRenderedPageBreak/>
              <w:t xml:space="preserve">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Предоставление в собственность, аренду, постоянное (бессрочное) пользование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ли юридическому лицу в собственность бесплатно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Бесплатное предоставление гражданам, имеющих трех и боле детей, земельных участков, расположенных на территории муниципального образования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Выдача акта освидетельствования проведения основных работ по </w:t>
            </w:r>
            <w:r w:rsidRPr="003D61D6">
              <w:rPr>
                <w:sz w:val="28"/>
                <w:szCs w:val="28"/>
              </w:rPr>
              <w:lastRenderedPageBreak/>
              <w:t>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lastRenderedPageBreak/>
              <w:t xml:space="preserve">отдел архитектуры, строительства и ЖКИ </w:t>
            </w:r>
            <w:r w:rsidRPr="003D61D6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rPr>
          <w:trHeight w:val="225"/>
        </w:trPr>
        <w:tc>
          <w:tcPr>
            <w:tcW w:w="675" w:type="dxa"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529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402" w:type="dxa"/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Прием в муниципальные образовательные организации, реализующие дополнительные общеобразовательные программы, расположенные на территории муниципального образования </w:t>
            </w:r>
            <w:proofErr w:type="spellStart"/>
            <w:r w:rsidRPr="003D61D6">
              <w:rPr>
                <w:sz w:val="28"/>
                <w:szCs w:val="28"/>
              </w:rPr>
              <w:t>Малмыжский</w:t>
            </w:r>
            <w:proofErr w:type="spellEnd"/>
            <w:r w:rsidRPr="003D61D6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Согласование  создания места (площадки) накопления  твердых коммунальных отходов на территории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Согласование  схем расположения  объектов газоснабжения,  используемых для обеспечения  населения газом на территории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D6" w:rsidRPr="003D61D6" w:rsidRDefault="003D61D6" w:rsidP="005421B0">
            <w:pPr>
              <w:rPr>
                <w:sz w:val="28"/>
                <w:szCs w:val="28"/>
              </w:rPr>
            </w:pPr>
            <w:r w:rsidRPr="003D61D6">
              <w:rPr>
                <w:sz w:val="28"/>
                <w:szCs w:val="28"/>
              </w:rPr>
              <w:t xml:space="preserve">отдел архитектуры, строительства и ЖКИ администрации </w:t>
            </w:r>
            <w:proofErr w:type="spellStart"/>
            <w:r w:rsidRPr="003D61D6">
              <w:rPr>
                <w:sz w:val="28"/>
                <w:szCs w:val="28"/>
              </w:rPr>
              <w:t>Малмыжского</w:t>
            </w:r>
            <w:proofErr w:type="spellEnd"/>
            <w:r w:rsidRPr="003D61D6">
              <w:rPr>
                <w:sz w:val="28"/>
                <w:szCs w:val="28"/>
              </w:rPr>
              <w:t xml:space="preserve"> района</w:t>
            </w:r>
          </w:p>
        </w:tc>
      </w:tr>
      <w:tr w:rsidR="003D61D6" w:rsidRPr="003D61D6" w:rsidTr="005421B0">
        <w:trPr>
          <w:gridAfter w:val="1"/>
          <w:wAfter w:w="3402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1D6" w:rsidRPr="003D61D6" w:rsidRDefault="003D61D6" w:rsidP="00542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1D6" w:rsidRPr="003D61D6" w:rsidRDefault="003D61D6" w:rsidP="005421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61D6" w:rsidRPr="003D61D6" w:rsidRDefault="003D61D6" w:rsidP="003D6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1D6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3D61D6" w:rsidRPr="003D61D6" w:rsidRDefault="003D61D6" w:rsidP="003D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1D6" w:rsidRPr="003D61D6" w:rsidRDefault="003D61D6" w:rsidP="003D6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D6" w:rsidRPr="003D61D6" w:rsidRDefault="003D61D6" w:rsidP="003D6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61D6" w:rsidRPr="003D61D6" w:rsidSect="00BE6FF2">
      <w:pgSz w:w="11906" w:h="16838"/>
      <w:pgMar w:top="1276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58" w:rsidRDefault="00431358" w:rsidP="003D61D6">
      <w:pPr>
        <w:spacing w:after="0" w:line="240" w:lineRule="auto"/>
      </w:pPr>
      <w:r>
        <w:separator/>
      </w:r>
    </w:p>
  </w:endnote>
  <w:endnote w:type="continuationSeparator" w:id="0">
    <w:p w:rsidR="00431358" w:rsidRDefault="00431358" w:rsidP="003D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58" w:rsidRDefault="00431358" w:rsidP="003D61D6">
      <w:pPr>
        <w:spacing w:after="0" w:line="240" w:lineRule="auto"/>
      </w:pPr>
      <w:r>
        <w:separator/>
      </w:r>
    </w:p>
  </w:footnote>
  <w:footnote w:type="continuationSeparator" w:id="0">
    <w:p w:rsidR="00431358" w:rsidRDefault="00431358" w:rsidP="003D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6"/>
    <w:rsid w:val="003D61D6"/>
    <w:rsid w:val="00431358"/>
    <w:rsid w:val="00C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7F3"/>
  <w15:chartTrackingRefBased/>
  <w15:docId w15:val="{923F8F8D-3AB0-4240-8F28-C278FBB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1D6"/>
  </w:style>
  <w:style w:type="paragraph" w:styleId="2">
    <w:name w:val="Body Text 2"/>
    <w:basedOn w:val="a"/>
    <w:link w:val="20"/>
    <w:rsid w:val="003D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D61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D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D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908</Words>
  <Characters>5182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2024-01-12T10:23:00Z</dcterms:created>
  <dcterms:modified xsi:type="dcterms:W3CDTF">2024-01-12T10:26:00Z</dcterms:modified>
</cp:coreProperties>
</file>