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68C" w:rsidRDefault="008C668C" w:rsidP="00E131C3">
      <w:pPr>
        <w:pStyle w:val="NoSpacing"/>
        <w:jc w:val="center"/>
      </w:pPr>
      <w:r>
        <w:t xml:space="preserve">                                                 </w:t>
      </w:r>
      <w:r w:rsidRPr="004C5B84">
        <w:t>Приложение</w:t>
      </w:r>
    </w:p>
    <w:p w:rsidR="008C668C" w:rsidRDefault="008C668C" w:rsidP="00E131C3">
      <w:pPr>
        <w:pStyle w:val="NoSpacing"/>
        <w:jc w:val="center"/>
      </w:pPr>
    </w:p>
    <w:p w:rsidR="008C668C" w:rsidRDefault="008C668C" w:rsidP="00E131C3">
      <w:pPr>
        <w:pStyle w:val="NoSpacing"/>
        <w:jc w:val="center"/>
      </w:pPr>
      <w:r>
        <w:t xml:space="preserve">                                                      УТВЕРЖДЕНЫ</w:t>
      </w:r>
    </w:p>
    <w:p w:rsidR="008C668C" w:rsidRDefault="008C668C" w:rsidP="00E131C3">
      <w:pPr>
        <w:pStyle w:val="NoSpacing"/>
        <w:jc w:val="center"/>
      </w:pPr>
    </w:p>
    <w:p w:rsidR="008C668C" w:rsidRDefault="008C668C" w:rsidP="00E131C3">
      <w:pPr>
        <w:pStyle w:val="NoSpacing"/>
        <w:jc w:val="center"/>
      </w:pPr>
      <w:r>
        <w:t xml:space="preserve">                                                                                  постановлением администрации</w:t>
      </w:r>
    </w:p>
    <w:p w:rsidR="008C668C" w:rsidRDefault="008C668C" w:rsidP="00E131C3">
      <w:pPr>
        <w:pStyle w:val="NoSpacing"/>
        <w:jc w:val="center"/>
      </w:pPr>
      <w:r>
        <w:t xml:space="preserve">                                                                Малмыжского района</w:t>
      </w:r>
    </w:p>
    <w:p w:rsidR="008C668C" w:rsidRDefault="008C668C" w:rsidP="00E131C3">
      <w:pPr>
        <w:pStyle w:val="NoSpacing"/>
        <w:jc w:val="center"/>
      </w:pPr>
      <w:r>
        <w:t xml:space="preserve">                                                               от </w:t>
      </w:r>
      <w:r>
        <w:rPr>
          <w:u w:val="single"/>
        </w:rPr>
        <w:t>24.12.2014</w:t>
      </w:r>
      <w:r>
        <w:t xml:space="preserve"> № </w:t>
      </w:r>
      <w:r>
        <w:rPr>
          <w:u w:val="single"/>
        </w:rPr>
        <w:t>1418</w:t>
      </w:r>
    </w:p>
    <w:p w:rsidR="008C668C" w:rsidRDefault="008C668C" w:rsidP="00E131C3">
      <w:pPr>
        <w:pStyle w:val="NoSpacing"/>
        <w:jc w:val="center"/>
      </w:pPr>
    </w:p>
    <w:p w:rsidR="008C668C" w:rsidRDefault="008C668C" w:rsidP="00E131C3">
      <w:pPr>
        <w:pStyle w:val="NoSpacing"/>
        <w:jc w:val="center"/>
      </w:pPr>
    </w:p>
    <w:p w:rsidR="008C668C" w:rsidRDefault="008C668C" w:rsidP="00E131C3">
      <w:pPr>
        <w:pStyle w:val="NoSpacing"/>
        <w:jc w:val="center"/>
        <w:rPr>
          <w:b/>
        </w:rPr>
      </w:pPr>
      <w:r w:rsidRPr="004C5B84">
        <w:rPr>
          <w:b/>
        </w:rPr>
        <w:t>И</w:t>
      </w:r>
      <w:r>
        <w:rPr>
          <w:b/>
        </w:rPr>
        <w:t>ЗМЕНЕНИЯ</w:t>
      </w:r>
    </w:p>
    <w:p w:rsidR="008C668C" w:rsidRDefault="008C668C" w:rsidP="00E131C3">
      <w:pPr>
        <w:pStyle w:val="NoSpacing"/>
        <w:jc w:val="center"/>
        <w:rPr>
          <w:b/>
        </w:rPr>
      </w:pPr>
      <w:r w:rsidRPr="004C5B84">
        <w:rPr>
          <w:b/>
        </w:rPr>
        <w:t xml:space="preserve"> </w:t>
      </w:r>
      <w:r>
        <w:rPr>
          <w:b/>
        </w:rPr>
        <w:t>в</w:t>
      </w:r>
      <w:r w:rsidRPr="004C5B84">
        <w:rPr>
          <w:b/>
        </w:rPr>
        <w:t xml:space="preserve"> муниципальной программ</w:t>
      </w:r>
      <w:r>
        <w:rPr>
          <w:b/>
        </w:rPr>
        <w:t>е</w:t>
      </w:r>
      <w:r w:rsidRPr="004C5B84">
        <w:rPr>
          <w:b/>
        </w:rPr>
        <w:t xml:space="preserve"> «Охрана окружающей среды, воспроизводство и использование природных ресурсов в Малмыжском районе</w:t>
      </w:r>
      <w:r>
        <w:rPr>
          <w:b/>
        </w:rPr>
        <w:t>»</w:t>
      </w:r>
      <w:r w:rsidRPr="004C5B84">
        <w:rPr>
          <w:b/>
        </w:rPr>
        <w:t xml:space="preserve"> </w:t>
      </w:r>
    </w:p>
    <w:p w:rsidR="008C668C" w:rsidRDefault="008C668C" w:rsidP="00E131C3">
      <w:pPr>
        <w:pStyle w:val="NoSpacing"/>
        <w:jc w:val="center"/>
        <w:rPr>
          <w:b/>
        </w:rPr>
      </w:pPr>
    </w:p>
    <w:p w:rsidR="008C668C" w:rsidRDefault="008C668C" w:rsidP="00CB593C">
      <w:pPr>
        <w:pStyle w:val="NoSpacing"/>
        <w:numPr>
          <w:ilvl w:val="0"/>
          <w:numId w:val="1"/>
        </w:numPr>
        <w:ind w:left="0" w:firstLine="709"/>
      </w:pPr>
      <w:r>
        <w:t>В паспорте муниципальной программы строку «Этапы и сроки реализации муниципальной программы» изложить в следующей редакции:</w:t>
      </w:r>
    </w:p>
    <w:p w:rsidR="008C668C" w:rsidRDefault="008C668C" w:rsidP="008E0474">
      <w:pPr>
        <w:pStyle w:val="NoSpacing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4"/>
        <w:gridCol w:w="4814"/>
      </w:tblGrid>
      <w:tr w:rsidR="008C668C" w:rsidRPr="00FD3682" w:rsidTr="000209B0">
        <w:tc>
          <w:tcPr>
            <w:tcW w:w="4814" w:type="dxa"/>
          </w:tcPr>
          <w:p w:rsidR="008C668C" w:rsidRPr="000209B0" w:rsidRDefault="008C668C" w:rsidP="008E0474">
            <w:pPr>
              <w:pStyle w:val="NoSpacing"/>
              <w:rPr>
                <w:sz w:val="22"/>
                <w:szCs w:val="22"/>
              </w:rPr>
            </w:pPr>
            <w:r w:rsidRPr="000209B0">
              <w:rPr>
                <w:sz w:val="22"/>
                <w:szCs w:val="22"/>
              </w:rPr>
              <w:t>Этапы и сроки реализации муниципальной программы</w:t>
            </w:r>
          </w:p>
        </w:tc>
        <w:tc>
          <w:tcPr>
            <w:tcW w:w="4814" w:type="dxa"/>
          </w:tcPr>
          <w:p w:rsidR="008C668C" w:rsidRPr="000209B0" w:rsidRDefault="008C668C" w:rsidP="00D45796">
            <w:pPr>
              <w:pStyle w:val="NoSpacing"/>
              <w:rPr>
                <w:sz w:val="22"/>
                <w:szCs w:val="22"/>
              </w:rPr>
            </w:pPr>
            <w:r w:rsidRPr="000209B0">
              <w:rPr>
                <w:sz w:val="22"/>
                <w:szCs w:val="22"/>
              </w:rPr>
              <w:t>2014-2017 годы. Этапы реализации муниципальной программы не выделяются</w:t>
            </w:r>
          </w:p>
        </w:tc>
      </w:tr>
    </w:tbl>
    <w:p w:rsidR="008C668C" w:rsidRDefault="008C668C" w:rsidP="008E0474">
      <w:pPr>
        <w:pStyle w:val="NoSpacing"/>
      </w:pPr>
    </w:p>
    <w:p w:rsidR="008C668C" w:rsidRDefault="008C668C" w:rsidP="00CB593C">
      <w:pPr>
        <w:pStyle w:val="NoSpacing"/>
        <w:numPr>
          <w:ilvl w:val="0"/>
          <w:numId w:val="1"/>
        </w:numPr>
        <w:ind w:left="0" w:firstLine="709"/>
      </w:pPr>
      <w:r>
        <w:t>В паспорте муниципальной программы строку «Объемы ассигнований муниципальной программы» изложить в следующей редакции:</w:t>
      </w:r>
    </w:p>
    <w:p w:rsidR="008C668C" w:rsidRDefault="008C668C" w:rsidP="000210B9">
      <w:pPr>
        <w:pStyle w:val="NoSpacing"/>
        <w:ind w:left="709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14"/>
        <w:gridCol w:w="4814"/>
      </w:tblGrid>
      <w:tr w:rsidR="008C668C" w:rsidRPr="00FD3682" w:rsidTr="000209B0">
        <w:tc>
          <w:tcPr>
            <w:tcW w:w="4814" w:type="dxa"/>
          </w:tcPr>
          <w:p w:rsidR="008C668C" w:rsidRPr="000209B0" w:rsidRDefault="008C668C" w:rsidP="000210B9">
            <w:pPr>
              <w:pStyle w:val="NoSpacing"/>
              <w:rPr>
                <w:sz w:val="22"/>
                <w:szCs w:val="22"/>
              </w:rPr>
            </w:pPr>
            <w:r w:rsidRPr="000209B0">
              <w:rPr>
                <w:sz w:val="22"/>
                <w:szCs w:val="22"/>
              </w:rPr>
              <w:t>Объемы ассигнований муниципальной программы</w:t>
            </w:r>
          </w:p>
        </w:tc>
        <w:tc>
          <w:tcPr>
            <w:tcW w:w="4814" w:type="dxa"/>
          </w:tcPr>
          <w:p w:rsidR="008C668C" w:rsidRPr="000209B0" w:rsidRDefault="008C668C" w:rsidP="000210B9">
            <w:pPr>
              <w:pStyle w:val="NoSpacing"/>
              <w:rPr>
                <w:sz w:val="22"/>
                <w:szCs w:val="22"/>
              </w:rPr>
            </w:pPr>
            <w:r w:rsidRPr="000209B0">
              <w:rPr>
                <w:sz w:val="22"/>
                <w:szCs w:val="22"/>
              </w:rPr>
              <w:t>общий объем финансирования муниципальной программы составит 960 тыс. руб.</w:t>
            </w:r>
          </w:p>
        </w:tc>
      </w:tr>
    </w:tbl>
    <w:p w:rsidR="008C668C" w:rsidRDefault="008C668C" w:rsidP="000210B9">
      <w:pPr>
        <w:pStyle w:val="NoSpacing"/>
      </w:pPr>
    </w:p>
    <w:p w:rsidR="008C668C" w:rsidRDefault="008C668C" w:rsidP="00CB593C">
      <w:pPr>
        <w:pStyle w:val="NoSpacing"/>
        <w:numPr>
          <w:ilvl w:val="0"/>
          <w:numId w:val="1"/>
        </w:numPr>
        <w:ind w:left="0" w:firstLine="709"/>
      </w:pPr>
      <w:r>
        <w:t>Пункт 2.6  раздела 2 «Приоритеты муниципальной политики в сфере реализации муниципальной программы, цели, задачи, целевые показатели эффективности реализации муниципальной программы, описание ожидаемых конечных результатов реализации муниципальной программы, сроков и этапов реализации муниципальной программы» изложить в следующей редакции:</w:t>
      </w:r>
    </w:p>
    <w:p w:rsidR="008C668C" w:rsidRDefault="008C668C" w:rsidP="00FF2D52">
      <w:pPr>
        <w:pStyle w:val="NoSpacing"/>
        <w:ind w:left="709"/>
      </w:pPr>
      <w:r>
        <w:t>«2.6.  Срок реализации муниципальной программы: 2014-2017 годы.»</w:t>
      </w:r>
    </w:p>
    <w:p w:rsidR="008C668C" w:rsidRDefault="008C668C" w:rsidP="00CB593C">
      <w:pPr>
        <w:pStyle w:val="NoSpacing"/>
        <w:numPr>
          <w:ilvl w:val="0"/>
          <w:numId w:val="1"/>
        </w:numPr>
        <w:ind w:left="0" w:firstLine="709"/>
      </w:pPr>
      <w:r>
        <w:t xml:space="preserve">В приложении № 2 к муниципальной программе «Перечень мероприятий  муниципальной программы «Охрана окружающей среды, воспроизводство использование природных ресурсов в Малмыжском районе»: </w:t>
      </w:r>
    </w:p>
    <w:p w:rsidR="008C668C" w:rsidRDefault="008C668C" w:rsidP="00CB593C">
      <w:pPr>
        <w:pStyle w:val="NoSpacing"/>
        <w:numPr>
          <w:ilvl w:val="1"/>
          <w:numId w:val="1"/>
        </w:numPr>
        <w:ind w:hanging="371"/>
      </w:pPr>
      <w:r>
        <w:t>Строку 1.1 изложить в следующей редакции:</w:t>
      </w:r>
    </w:p>
    <w:p w:rsidR="008C668C" w:rsidRDefault="008C668C" w:rsidP="00E131C3">
      <w:pPr>
        <w:pStyle w:val="NoSpacing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284"/>
        <w:gridCol w:w="1747"/>
        <w:gridCol w:w="735"/>
        <w:gridCol w:w="637"/>
        <w:gridCol w:w="637"/>
        <w:gridCol w:w="616"/>
        <w:gridCol w:w="784"/>
        <w:gridCol w:w="1622"/>
      </w:tblGrid>
      <w:tr w:rsidR="008C668C" w:rsidRPr="003D017C" w:rsidTr="00FD3682">
        <w:trPr>
          <w:jc w:val="center"/>
        </w:trPr>
        <w:tc>
          <w:tcPr>
            <w:tcW w:w="566" w:type="dxa"/>
            <w:vMerge w:val="restart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№ п/п</w:t>
            </w:r>
          </w:p>
        </w:tc>
        <w:tc>
          <w:tcPr>
            <w:tcW w:w="2284" w:type="dxa"/>
            <w:vMerge w:val="restart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747" w:type="dxa"/>
            <w:vMerge w:val="restart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3409" w:type="dxa"/>
            <w:gridSpan w:val="5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622" w:type="dxa"/>
            <w:vMerge w:val="restart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Ответственный исполнитель</w:t>
            </w:r>
          </w:p>
        </w:tc>
      </w:tr>
      <w:tr w:rsidR="008C668C" w:rsidRPr="003D017C" w:rsidTr="00FD3682">
        <w:trPr>
          <w:jc w:val="center"/>
        </w:trPr>
        <w:tc>
          <w:tcPr>
            <w:tcW w:w="566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284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747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35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2014</w:t>
            </w:r>
          </w:p>
        </w:tc>
        <w:tc>
          <w:tcPr>
            <w:tcW w:w="637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2015</w:t>
            </w:r>
          </w:p>
        </w:tc>
        <w:tc>
          <w:tcPr>
            <w:tcW w:w="637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2016</w:t>
            </w:r>
          </w:p>
        </w:tc>
        <w:tc>
          <w:tcPr>
            <w:tcW w:w="616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784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Всего</w:t>
            </w:r>
          </w:p>
        </w:tc>
        <w:tc>
          <w:tcPr>
            <w:tcW w:w="1622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</w:tr>
      <w:tr w:rsidR="008C668C" w:rsidRPr="00861AA9" w:rsidTr="00FD3682">
        <w:trPr>
          <w:jc w:val="center"/>
        </w:trPr>
        <w:tc>
          <w:tcPr>
            <w:tcW w:w="566" w:type="dxa"/>
          </w:tcPr>
          <w:p w:rsidR="008C668C" w:rsidRPr="00861AA9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«1.1</w:t>
            </w:r>
          </w:p>
        </w:tc>
        <w:tc>
          <w:tcPr>
            <w:tcW w:w="2284" w:type="dxa"/>
          </w:tcPr>
          <w:p w:rsidR="008C668C" w:rsidRPr="00861AA9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Оздоровление экологической ситуации на территории Малмыжского района: ликвидация несанкционированных свалок; рекультивация свалок ТБО</w:t>
            </w:r>
          </w:p>
        </w:tc>
        <w:tc>
          <w:tcPr>
            <w:tcW w:w="1747" w:type="dxa"/>
          </w:tcPr>
          <w:p w:rsidR="008C668C" w:rsidRPr="00861AA9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735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0</w:t>
            </w:r>
          </w:p>
        </w:tc>
        <w:tc>
          <w:tcPr>
            <w:tcW w:w="637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900</w:t>
            </w:r>
          </w:p>
        </w:tc>
        <w:tc>
          <w:tcPr>
            <w:tcW w:w="637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30</w:t>
            </w:r>
          </w:p>
        </w:tc>
        <w:tc>
          <w:tcPr>
            <w:tcW w:w="616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784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  <w:r w:rsidRPr="00861AA9">
              <w:rPr>
                <w:sz w:val="20"/>
                <w:szCs w:val="20"/>
              </w:rPr>
              <w:t>0</w:t>
            </w:r>
          </w:p>
        </w:tc>
        <w:tc>
          <w:tcPr>
            <w:tcW w:w="1622" w:type="dxa"/>
          </w:tcPr>
          <w:p w:rsidR="008C668C" w:rsidRPr="00861AA9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администрация Малмыжского района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8C668C" w:rsidRDefault="008C668C" w:rsidP="00E131C3">
      <w:pPr>
        <w:pStyle w:val="NoSpacing"/>
      </w:pPr>
    </w:p>
    <w:p w:rsidR="008C668C" w:rsidRPr="0016531B" w:rsidRDefault="008C668C" w:rsidP="00CB593C">
      <w:pPr>
        <w:pStyle w:val="NoSpacing"/>
        <w:numPr>
          <w:ilvl w:val="1"/>
          <w:numId w:val="1"/>
        </w:numPr>
        <w:ind w:hanging="371"/>
      </w:pPr>
      <w:r>
        <w:t>С</w:t>
      </w:r>
      <w:r w:rsidRPr="0016531B">
        <w:t xml:space="preserve">троку 1.4 </w:t>
      </w:r>
      <w:r>
        <w:t xml:space="preserve">изложить </w:t>
      </w:r>
      <w:r w:rsidRPr="0016531B">
        <w:t>в следующей редакции:</w:t>
      </w:r>
    </w:p>
    <w:p w:rsidR="008C668C" w:rsidRDefault="008C668C" w:rsidP="00E131C3">
      <w:pPr>
        <w:pStyle w:val="NoSpacing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6"/>
        <w:gridCol w:w="2130"/>
        <w:gridCol w:w="1805"/>
        <w:gridCol w:w="766"/>
        <w:gridCol w:w="648"/>
        <w:gridCol w:w="648"/>
        <w:gridCol w:w="616"/>
        <w:gridCol w:w="803"/>
        <w:gridCol w:w="1655"/>
      </w:tblGrid>
      <w:tr w:rsidR="008C668C" w:rsidRPr="003D017C" w:rsidTr="00861AA9">
        <w:tc>
          <w:tcPr>
            <w:tcW w:w="566" w:type="dxa"/>
            <w:vMerge w:val="restart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№ п/п</w:t>
            </w:r>
          </w:p>
        </w:tc>
        <w:tc>
          <w:tcPr>
            <w:tcW w:w="2130" w:type="dxa"/>
            <w:vMerge w:val="restart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1805" w:type="dxa"/>
            <w:vMerge w:val="restart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766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2706" w:type="dxa"/>
            <w:gridSpan w:val="4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Объем финансирования, тыс. руб.</w:t>
            </w:r>
          </w:p>
        </w:tc>
        <w:tc>
          <w:tcPr>
            <w:tcW w:w="1655" w:type="dxa"/>
            <w:vMerge w:val="restart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Ответственный исполнитель</w:t>
            </w:r>
          </w:p>
        </w:tc>
      </w:tr>
      <w:tr w:rsidR="008C668C" w:rsidRPr="003D017C" w:rsidTr="00861AA9">
        <w:tc>
          <w:tcPr>
            <w:tcW w:w="566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130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805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2014</w:t>
            </w:r>
          </w:p>
        </w:tc>
        <w:tc>
          <w:tcPr>
            <w:tcW w:w="648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2015</w:t>
            </w:r>
          </w:p>
        </w:tc>
        <w:tc>
          <w:tcPr>
            <w:tcW w:w="648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2016</w:t>
            </w:r>
          </w:p>
        </w:tc>
        <w:tc>
          <w:tcPr>
            <w:tcW w:w="607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2017</w:t>
            </w:r>
          </w:p>
        </w:tc>
        <w:tc>
          <w:tcPr>
            <w:tcW w:w="803" w:type="dxa"/>
          </w:tcPr>
          <w:p w:rsidR="008C668C" w:rsidRPr="003D017C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Всего</w:t>
            </w:r>
          </w:p>
        </w:tc>
        <w:tc>
          <w:tcPr>
            <w:tcW w:w="1655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</w:tr>
      <w:tr w:rsidR="008C668C" w:rsidRPr="00861AA9" w:rsidTr="00861AA9">
        <w:tc>
          <w:tcPr>
            <w:tcW w:w="566" w:type="dxa"/>
          </w:tcPr>
          <w:p w:rsidR="008C668C" w:rsidRPr="00861AA9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«1.4</w:t>
            </w:r>
          </w:p>
        </w:tc>
        <w:tc>
          <w:tcPr>
            <w:tcW w:w="2130" w:type="dxa"/>
          </w:tcPr>
          <w:p w:rsidR="008C668C" w:rsidRPr="00861AA9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Приведение в соответствие объектов размещения отходов на территориях сельских поселений требованиям природоохранного законодательства</w:t>
            </w:r>
          </w:p>
        </w:tc>
        <w:tc>
          <w:tcPr>
            <w:tcW w:w="1805" w:type="dxa"/>
          </w:tcPr>
          <w:p w:rsidR="008C668C" w:rsidRPr="00861AA9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средства районного бюджета</w:t>
            </w:r>
          </w:p>
        </w:tc>
        <w:tc>
          <w:tcPr>
            <w:tcW w:w="766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607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803" w:type="dxa"/>
          </w:tcPr>
          <w:p w:rsidR="008C668C" w:rsidRPr="00861AA9" w:rsidRDefault="008C668C" w:rsidP="004E30DE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655" w:type="dxa"/>
          </w:tcPr>
          <w:p w:rsidR="008C668C" w:rsidRPr="00861AA9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861AA9">
              <w:rPr>
                <w:sz w:val="20"/>
                <w:szCs w:val="20"/>
              </w:rPr>
              <w:t>администрация Малмыжского района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8C668C" w:rsidRPr="004C5B84" w:rsidRDefault="008C668C" w:rsidP="00E131C3">
      <w:pPr>
        <w:pStyle w:val="NoSpacing"/>
      </w:pPr>
    </w:p>
    <w:p w:rsidR="008C668C" w:rsidRPr="0016531B" w:rsidRDefault="008C668C" w:rsidP="00CB593C">
      <w:pPr>
        <w:pStyle w:val="NoSpacing"/>
        <w:numPr>
          <w:ilvl w:val="1"/>
          <w:numId w:val="1"/>
        </w:numPr>
        <w:ind w:hanging="371"/>
      </w:pPr>
      <w:r>
        <w:t>С</w:t>
      </w:r>
      <w:r w:rsidRPr="0016531B">
        <w:t xml:space="preserve">троку «Итого»  </w:t>
      </w:r>
      <w:r>
        <w:t xml:space="preserve">изложить </w:t>
      </w:r>
      <w:r w:rsidRPr="0016531B">
        <w:t>в следующей редакции:</w:t>
      </w:r>
    </w:p>
    <w:p w:rsidR="008C668C" w:rsidRDefault="008C668C" w:rsidP="00E131C3">
      <w:pPr>
        <w:pStyle w:val="NoSpacing"/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6"/>
        <w:gridCol w:w="2046"/>
        <w:gridCol w:w="1999"/>
        <w:gridCol w:w="662"/>
        <w:gridCol w:w="678"/>
        <w:gridCol w:w="645"/>
        <w:gridCol w:w="688"/>
        <w:gridCol w:w="729"/>
        <w:gridCol w:w="1695"/>
      </w:tblGrid>
      <w:tr w:rsidR="008C668C" w:rsidRPr="00FD3682" w:rsidTr="008D7FAD">
        <w:tc>
          <w:tcPr>
            <w:tcW w:w="486" w:type="dxa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046" w:type="dxa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«Итого</w:t>
            </w:r>
          </w:p>
        </w:tc>
        <w:tc>
          <w:tcPr>
            <w:tcW w:w="1999" w:type="dxa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662" w:type="dxa"/>
          </w:tcPr>
          <w:p w:rsidR="008C668C" w:rsidRPr="00FD3682" w:rsidRDefault="008C668C" w:rsidP="008D7FAD">
            <w:pPr>
              <w:pStyle w:val="NoSpacing"/>
              <w:jc w:val="center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0</w:t>
            </w:r>
          </w:p>
        </w:tc>
        <w:tc>
          <w:tcPr>
            <w:tcW w:w="678" w:type="dxa"/>
          </w:tcPr>
          <w:p w:rsidR="008C668C" w:rsidRPr="00FD3682" w:rsidRDefault="008C668C" w:rsidP="008D7FAD">
            <w:pPr>
              <w:pStyle w:val="NoSpacing"/>
              <w:jc w:val="center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900</w:t>
            </w:r>
          </w:p>
        </w:tc>
        <w:tc>
          <w:tcPr>
            <w:tcW w:w="645" w:type="dxa"/>
          </w:tcPr>
          <w:p w:rsidR="008C668C" w:rsidRPr="00FD3682" w:rsidRDefault="008C668C" w:rsidP="008D7FAD">
            <w:pPr>
              <w:pStyle w:val="NoSpacing"/>
              <w:jc w:val="center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30</w:t>
            </w:r>
          </w:p>
        </w:tc>
        <w:tc>
          <w:tcPr>
            <w:tcW w:w="688" w:type="dxa"/>
          </w:tcPr>
          <w:p w:rsidR="008C668C" w:rsidRPr="00FD3682" w:rsidRDefault="008C668C" w:rsidP="008D7FAD">
            <w:pPr>
              <w:pStyle w:val="NoSpacing"/>
              <w:jc w:val="center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30</w:t>
            </w:r>
          </w:p>
        </w:tc>
        <w:tc>
          <w:tcPr>
            <w:tcW w:w="729" w:type="dxa"/>
          </w:tcPr>
          <w:p w:rsidR="008C668C" w:rsidRPr="00FD3682" w:rsidRDefault="008C668C" w:rsidP="008D7FAD">
            <w:pPr>
              <w:pStyle w:val="NoSpacing"/>
              <w:jc w:val="center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960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695" w:type="dxa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C668C" w:rsidRDefault="008C668C" w:rsidP="00E131C3">
      <w:pPr>
        <w:pStyle w:val="NoSpacing"/>
        <w:rPr>
          <w:sz w:val="24"/>
          <w:szCs w:val="24"/>
        </w:rPr>
      </w:pPr>
    </w:p>
    <w:p w:rsidR="008C668C" w:rsidRDefault="008C668C" w:rsidP="00E131C3">
      <w:pPr>
        <w:pStyle w:val="NoSpacing"/>
        <w:rPr>
          <w:sz w:val="24"/>
          <w:szCs w:val="24"/>
        </w:rPr>
      </w:pPr>
    </w:p>
    <w:p w:rsidR="008C668C" w:rsidRDefault="008C668C" w:rsidP="003D60FA">
      <w:pPr>
        <w:pStyle w:val="NoSpacing"/>
        <w:numPr>
          <w:ilvl w:val="0"/>
          <w:numId w:val="1"/>
        </w:numPr>
        <w:ind w:left="0" w:firstLine="851"/>
      </w:pPr>
      <w:r>
        <w:t>Строку 1 приложения № 4 к муниципальной программе «Прогнозная (справочная) оценка ресурсного обеспечения реализации муниципальной программы за счет всех источников финансирования», изложить в следующей редакции:</w:t>
      </w:r>
    </w:p>
    <w:p w:rsidR="008C668C" w:rsidRDefault="008C668C" w:rsidP="00E131C3">
      <w:pPr>
        <w:pStyle w:val="NoSpacing"/>
        <w:ind w:left="720"/>
      </w:pPr>
    </w:p>
    <w:tbl>
      <w:tblPr>
        <w:tblW w:w="9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1"/>
        <w:gridCol w:w="1275"/>
        <w:gridCol w:w="1701"/>
        <w:gridCol w:w="1560"/>
        <w:gridCol w:w="708"/>
        <w:gridCol w:w="426"/>
        <w:gridCol w:w="425"/>
        <w:gridCol w:w="709"/>
        <w:gridCol w:w="567"/>
        <w:gridCol w:w="708"/>
        <w:gridCol w:w="1142"/>
      </w:tblGrid>
      <w:tr w:rsidR="008C668C" w:rsidRPr="00FD3682" w:rsidTr="00D45796">
        <w:tc>
          <w:tcPr>
            <w:tcW w:w="421" w:type="dxa"/>
            <w:vMerge w:val="restart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«1</w:t>
            </w:r>
          </w:p>
        </w:tc>
        <w:tc>
          <w:tcPr>
            <w:tcW w:w="1275" w:type="dxa"/>
            <w:vMerge w:val="restart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Муници</w:t>
            </w:r>
            <w:r>
              <w:rPr>
                <w:sz w:val="20"/>
                <w:szCs w:val="20"/>
              </w:rPr>
              <w:t>-</w:t>
            </w:r>
            <w:r w:rsidRPr="00FD3682">
              <w:rPr>
                <w:sz w:val="20"/>
                <w:szCs w:val="20"/>
              </w:rPr>
              <w:t>пальная программа</w:t>
            </w:r>
          </w:p>
        </w:tc>
        <w:tc>
          <w:tcPr>
            <w:tcW w:w="1701" w:type="dxa"/>
            <w:vMerge w:val="restart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«Охрана окружающей среды, воспроизводство и использование природных ресурсов в Малмыжском районе»</w:t>
            </w:r>
          </w:p>
        </w:tc>
        <w:tc>
          <w:tcPr>
            <w:tcW w:w="1560" w:type="dxa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всего</w:t>
            </w:r>
          </w:p>
        </w:tc>
        <w:tc>
          <w:tcPr>
            <w:tcW w:w="708" w:type="dxa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44,0</w:t>
            </w:r>
          </w:p>
        </w:tc>
        <w:tc>
          <w:tcPr>
            <w:tcW w:w="426" w:type="dxa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C668C" w:rsidRPr="00FD3682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668C" w:rsidRPr="00FD3682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900,0</w:t>
            </w:r>
          </w:p>
        </w:tc>
        <w:tc>
          <w:tcPr>
            <w:tcW w:w="567" w:type="dxa"/>
          </w:tcPr>
          <w:p w:rsidR="008C668C" w:rsidRPr="00FD3682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30,0</w:t>
            </w:r>
          </w:p>
        </w:tc>
        <w:tc>
          <w:tcPr>
            <w:tcW w:w="708" w:type="dxa"/>
          </w:tcPr>
          <w:p w:rsidR="008C668C" w:rsidRPr="00FD3682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30,0</w:t>
            </w:r>
          </w:p>
        </w:tc>
        <w:tc>
          <w:tcPr>
            <w:tcW w:w="1142" w:type="dxa"/>
          </w:tcPr>
          <w:p w:rsidR="008C668C" w:rsidRPr="00FD3682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  <w:r w:rsidRPr="00FD3682">
              <w:rPr>
                <w:sz w:val="20"/>
                <w:szCs w:val="20"/>
              </w:rPr>
              <w:t>1004</w:t>
            </w:r>
          </w:p>
        </w:tc>
      </w:tr>
      <w:tr w:rsidR="008C668C" w:rsidRPr="003D017C" w:rsidTr="00D45796">
        <w:tc>
          <w:tcPr>
            <w:tcW w:w="421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D017C">
              <w:rPr>
                <w:sz w:val="20"/>
                <w:szCs w:val="20"/>
              </w:rPr>
              <w:t>редства областного бюджета</w:t>
            </w:r>
          </w:p>
        </w:tc>
        <w:tc>
          <w:tcPr>
            <w:tcW w:w="708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22,0</w:t>
            </w:r>
          </w:p>
        </w:tc>
        <w:tc>
          <w:tcPr>
            <w:tcW w:w="426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668C" w:rsidRPr="003D017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C668C" w:rsidRPr="003D017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C668C" w:rsidRPr="003D017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</w:p>
        </w:tc>
        <w:tc>
          <w:tcPr>
            <w:tcW w:w="1142" w:type="dxa"/>
          </w:tcPr>
          <w:p w:rsidR="008C668C" w:rsidRPr="003D017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8C668C" w:rsidRPr="003D017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22,0</w:t>
            </w:r>
          </w:p>
        </w:tc>
      </w:tr>
      <w:tr w:rsidR="008C668C" w:rsidRPr="003D017C" w:rsidTr="00D45796">
        <w:tc>
          <w:tcPr>
            <w:tcW w:w="421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D017C">
              <w:rPr>
                <w:sz w:val="20"/>
                <w:szCs w:val="20"/>
              </w:rPr>
              <w:t>редства районного бюджета</w:t>
            </w:r>
          </w:p>
        </w:tc>
        <w:tc>
          <w:tcPr>
            <w:tcW w:w="708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  <w:r w:rsidRPr="003D017C">
              <w:rPr>
                <w:sz w:val="20"/>
                <w:szCs w:val="20"/>
              </w:rPr>
              <w:t>22,0</w:t>
            </w:r>
          </w:p>
        </w:tc>
        <w:tc>
          <w:tcPr>
            <w:tcW w:w="426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668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8C668C" w:rsidRPr="003D017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900,0</w:t>
            </w:r>
          </w:p>
        </w:tc>
        <w:tc>
          <w:tcPr>
            <w:tcW w:w="567" w:type="dxa"/>
          </w:tcPr>
          <w:p w:rsidR="008C668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8C668C" w:rsidRPr="003D017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3D017C">
              <w:rPr>
                <w:sz w:val="20"/>
                <w:szCs w:val="20"/>
              </w:rPr>
              <w:t>,0</w:t>
            </w:r>
          </w:p>
        </w:tc>
        <w:tc>
          <w:tcPr>
            <w:tcW w:w="708" w:type="dxa"/>
          </w:tcPr>
          <w:p w:rsidR="008C668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8C668C" w:rsidRPr="003D017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142" w:type="dxa"/>
          </w:tcPr>
          <w:p w:rsidR="008C668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</w:p>
          <w:p w:rsidR="008C668C" w:rsidRPr="003D017C" w:rsidRDefault="008C668C" w:rsidP="00D45796">
            <w:pPr>
              <w:pStyle w:val="NoSpacing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982,0»</w:t>
            </w:r>
          </w:p>
        </w:tc>
      </w:tr>
      <w:tr w:rsidR="008C668C" w:rsidRPr="003D017C" w:rsidTr="00D45796">
        <w:tc>
          <w:tcPr>
            <w:tcW w:w="421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3D017C">
              <w:rPr>
                <w:sz w:val="20"/>
                <w:szCs w:val="20"/>
              </w:rPr>
              <w:t>редства бюджета поселений района</w:t>
            </w:r>
          </w:p>
        </w:tc>
        <w:tc>
          <w:tcPr>
            <w:tcW w:w="708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42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</w:tr>
      <w:tr w:rsidR="008C668C" w:rsidRPr="003D017C" w:rsidTr="00D45796">
        <w:tc>
          <w:tcPr>
            <w:tcW w:w="421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8C668C" w:rsidRPr="003D017C" w:rsidRDefault="008C668C" w:rsidP="00103FDD">
            <w:pPr>
              <w:pStyle w:val="NoSpacing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3D017C">
              <w:rPr>
                <w:sz w:val="20"/>
                <w:szCs w:val="20"/>
              </w:rPr>
              <w:t>ные внебюджетные источники</w:t>
            </w:r>
            <w:bookmarkStart w:id="0" w:name="_GoBack"/>
            <w:bookmarkEnd w:id="0"/>
            <w:r w:rsidRPr="003D017C">
              <w:rPr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1142" w:type="dxa"/>
          </w:tcPr>
          <w:p w:rsidR="008C668C" w:rsidRPr="003D017C" w:rsidRDefault="008C668C" w:rsidP="004E30DE">
            <w:pPr>
              <w:pStyle w:val="NoSpacing"/>
              <w:rPr>
                <w:sz w:val="20"/>
                <w:szCs w:val="20"/>
              </w:rPr>
            </w:pPr>
          </w:p>
        </w:tc>
      </w:tr>
    </w:tbl>
    <w:p w:rsidR="008C668C" w:rsidRDefault="008C668C" w:rsidP="00E131C3">
      <w:pPr>
        <w:pStyle w:val="NoSpacing"/>
      </w:pPr>
      <w:r>
        <w:t xml:space="preserve"> </w:t>
      </w:r>
    </w:p>
    <w:p w:rsidR="008C668C" w:rsidRDefault="008C668C" w:rsidP="00E131C3">
      <w:pPr>
        <w:pStyle w:val="NoSpacing"/>
        <w:ind w:left="720"/>
        <w:rPr>
          <w:sz w:val="24"/>
          <w:szCs w:val="24"/>
        </w:rPr>
      </w:pPr>
    </w:p>
    <w:p w:rsidR="008C668C" w:rsidRDefault="008C668C" w:rsidP="00E131C3">
      <w:pPr>
        <w:pStyle w:val="NoSpacing"/>
        <w:ind w:left="720"/>
        <w:rPr>
          <w:sz w:val="24"/>
          <w:szCs w:val="24"/>
        </w:rPr>
      </w:pPr>
    </w:p>
    <w:p w:rsidR="008C668C" w:rsidRDefault="008C668C" w:rsidP="00E131C3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</w:p>
    <w:sectPr w:rsidR="008C668C" w:rsidSect="00E131C3">
      <w:headerReference w:type="default" r:id="rId7"/>
      <w:pgSz w:w="11906" w:h="16838"/>
      <w:pgMar w:top="1134" w:right="709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668C" w:rsidRDefault="008C668C" w:rsidP="00E131C3">
      <w:r>
        <w:separator/>
      </w:r>
    </w:p>
  </w:endnote>
  <w:endnote w:type="continuationSeparator" w:id="0">
    <w:p w:rsidR="008C668C" w:rsidRDefault="008C668C" w:rsidP="00E13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668C" w:rsidRDefault="008C668C" w:rsidP="00E131C3">
      <w:r>
        <w:separator/>
      </w:r>
    </w:p>
  </w:footnote>
  <w:footnote w:type="continuationSeparator" w:id="0">
    <w:p w:rsidR="008C668C" w:rsidRDefault="008C668C" w:rsidP="00E13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68C" w:rsidRDefault="008C668C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8C668C" w:rsidRDefault="008C66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D953ED"/>
    <w:multiLevelType w:val="multilevel"/>
    <w:tmpl w:val="E4008E4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31C3"/>
    <w:rsid w:val="000209B0"/>
    <w:rsid w:val="000210B9"/>
    <w:rsid w:val="00103FDD"/>
    <w:rsid w:val="0016531B"/>
    <w:rsid w:val="001F489F"/>
    <w:rsid w:val="002631D3"/>
    <w:rsid w:val="002B65A6"/>
    <w:rsid w:val="002C7D65"/>
    <w:rsid w:val="002F534B"/>
    <w:rsid w:val="00376701"/>
    <w:rsid w:val="003A73DC"/>
    <w:rsid w:val="003D017C"/>
    <w:rsid w:val="003D60FA"/>
    <w:rsid w:val="004159CE"/>
    <w:rsid w:val="004C23E0"/>
    <w:rsid w:val="004C5B84"/>
    <w:rsid w:val="004E30DE"/>
    <w:rsid w:val="005D36B2"/>
    <w:rsid w:val="00661F39"/>
    <w:rsid w:val="006F1990"/>
    <w:rsid w:val="00861AA9"/>
    <w:rsid w:val="00881C67"/>
    <w:rsid w:val="008C668C"/>
    <w:rsid w:val="008D7FAD"/>
    <w:rsid w:val="008E0474"/>
    <w:rsid w:val="009637EC"/>
    <w:rsid w:val="00AC4998"/>
    <w:rsid w:val="00B16DB6"/>
    <w:rsid w:val="00CB593C"/>
    <w:rsid w:val="00CC39BB"/>
    <w:rsid w:val="00D45796"/>
    <w:rsid w:val="00D655B2"/>
    <w:rsid w:val="00DD002A"/>
    <w:rsid w:val="00E131C3"/>
    <w:rsid w:val="00F5473D"/>
    <w:rsid w:val="00FA4D47"/>
    <w:rsid w:val="00FB62AF"/>
    <w:rsid w:val="00FD3682"/>
    <w:rsid w:val="00FF2D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1C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E131C3"/>
    <w:pPr>
      <w:jc w:val="both"/>
    </w:pPr>
    <w:rPr>
      <w:rFonts w:ascii="Times New Roman" w:hAnsi="Times New Roman"/>
      <w:sz w:val="28"/>
      <w:szCs w:val="28"/>
      <w:lang w:eastAsia="en-US"/>
    </w:rPr>
  </w:style>
  <w:style w:type="paragraph" w:styleId="Header">
    <w:name w:val="header"/>
    <w:basedOn w:val="Normal"/>
    <w:link w:val="HeaderChar"/>
    <w:uiPriority w:val="99"/>
    <w:rsid w:val="00E131C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131C3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E131C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131C3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131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131C3"/>
    <w:rPr>
      <w:rFonts w:ascii="Segoe UI" w:hAnsi="Segoe UI" w:cs="Segoe UI"/>
      <w:sz w:val="18"/>
      <w:szCs w:val="18"/>
      <w:lang w:eastAsia="ru-RU"/>
    </w:rPr>
  </w:style>
  <w:style w:type="table" w:styleId="TableGrid">
    <w:name w:val="Table Grid"/>
    <w:basedOn w:val="TableNormal"/>
    <w:uiPriority w:val="99"/>
    <w:rsid w:val="008E047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219</TotalTime>
  <Pages>2</Pages>
  <Words>462</Words>
  <Characters>2634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03</dc:creator>
  <cp:keywords/>
  <dc:description/>
  <cp:lastModifiedBy>1</cp:lastModifiedBy>
  <cp:revision>9</cp:revision>
  <cp:lastPrinted>2014-12-24T05:30:00Z</cp:lastPrinted>
  <dcterms:created xsi:type="dcterms:W3CDTF">2014-12-22T07:13:00Z</dcterms:created>
  <dcterms:modified xsi:type="dcterms:W3CDTF">2014-12-26T04:28:00Z</dcterms:modified>
</cp:coreProperties>
</file>