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D8" w:rsidRDefault="006D52D8" w:rsidP="006D52D8">
      <w:pPr>
        <w:pStyle w:val="a3"/>
        <w:spacing w:after="195" w:afterAutospacing="0"/>
        <w:ind w:firstLine="709"/>
        <w:jc w:val="center"/>
      </w:pPr>
      <w:r>
        <w:rPr>
          <w:b/>
          <w:bCs/>
        </w:rPr>
        <w:t>Управление напоминает, как получить налоговый вычет за занятия спортом и сдачу ГТО</w:t>
      </w:r>
    </w:p>
    <w:p w:rsidR="006D52D8" w:rsidRDefault="006D52D8" w:rsidP="006D52D8">
      <w:pPr>
        <w:pStyle w:val="a3"/>
        <w:ind w:firstLine="709"/>
        <w:jc w:val="both"/>
      </w:pPr>
      <w:r>
        <w:t xml:space="preserve">УФНС России по Кировской области напоминает: </w:t>
      </w:r>
      <w:proofErr w:type="gramStart"/>
      <w:r>
        <w:t>начиная с расходов за 2022 год граждане могут получать налоговый</w:t>
      </w:r>
      <w:proofErr w:type="gramEnd"/>
      <w:r>
        <w:t xml:space="preserve"> вычет за физкультурно-оздоровительные услуги.</w:t>
      </w:r>
    </w:p>
    <w:p w:rsidR="006D52D8" w:rsidRDefault="006D52D8" w:rsidP="006D52D8">
      <w:pPr>
        <w:pStyle w:val="a3"/>
        <w:ind w:firstLine="709"/>
        <w:jc w:val="both"/>
      </w:pPr>
      <w:r>
        <w:t xml:space="preserve">Для этого налогоплательщик должен являться налоговым резидентом Российской Федерации и иметь доходы, подлежащие налогообложению НДФЛ (например, заработная плата), а спортивная организация или индивидуальный предприниматель (ИП), оказывающие услуги, должны быть включены в перечень физкультурно-спортивных организаций, ИП, размещенный на сайте </w:t>
      </w:r>
      <w:proofErr w:type="spellStart"/>
      <w:r>
        <w:t>Минспорта</w:t>
      </w:r>
      <w:proofErr w:type="spellEnd"/>
      <w:r>
        <w:t xml:space="preserve"> России.</w:t>
      </w:r>
    </w:p>
    <w:p w:rsidR="006D52D8" w:rsidRDefault="006D52D8" w:rsidP="006D52D8">
      <w:pPr>
        <w:pStyle w:val="a3"/>
        <w:ind w:firstLine="709"/>
        <w:jc w:val="both"/>
      </w:pPr>
      <w:r>
        <w:t>Оформить налоговый вычет можно на себя, на детей в возрасте до 18 лет (до 24 лет, если дети обучаются по очной форме), подопечных в возрасте до 18 лет.</w:t>
      </w:r>
    </w:p>
    <w:p w:rsidR="006D52D8" w:rsidRDefault="006D52D8" w:rsidP="006D52D8">
      <w:pPr>
        <w:pStyle w:val="a3"/>
        <w:ind w:firstLine="709"/>
        <w:jc w:val="both"/>
      </w:pPr>
      <w:r>
        <w:t>При заполнении декларации по форме 3-НДФЛ с целью получения вычета по расходам, понесенным за физкультурно-оздоровительные услуги до 01.01.2024, необходимо приложить копию договора на оказание физкультурно-оздоровительных услуг; кассовый чек.</w:t>
      </w:r>
    </w:p>
    <w:p w:rsidR="006D52D8" w:rsidRDefault="006D52D8" w:rsidP="006D52D8">
      <w:pPr>
        <w:pStyle w:val="a3"/>
        <w:ind w:firstLine="709"/>
        <w:jc w:val="both"/>
      </w:pPr>
      <w:r>
        <w:t>По расходам, понесенным с 01.01.2024 для подтверждения права на социальный налоговый вычет за оказанные физкультурно-оздоровительные услуги необходимо приложить только справку об оплате физкультурно-оздоровительных услуг (КНД 1151160).</w:t>
      </w:r>
    </w:p>
    <w:p w:rsidR="006D52D8" w:rsidRDefault="006D52D8" w:rsidP="006D52D8">
      <w:pPr>
        <w:pStyle w:val="a3"/>
        <w:ind w:firstLine="709"/>
        <w:jc w:val="both"/>
      </w:pPr>
      <w:r>
        <w:t xml:space="preserve">Для получения социального налогового вычета за физкультурно-оздоровительные услуги, оказанные детям, налогоплательщику необходимо представить документы, подтверждающие родство, усыновление, опеку, а в случае возраста детей (в том числе усыновленных) до 24 лет - документы, подтверждающие факт </w:t>
      </w:r>
      <w:proofErr w:type="gramStart"/>
      <w:r>
        <w:t>обучения по</w:t>
      </w:r>
      <w:proofErr w:type="gramEnd"/>
      <w:r>
        <w:t xml:space="preserve"> очной форме в организациях, осуществляющих образовательную деятельность.</w:t>
      </w:r>
    </w:p>
    <w:p w:rsidR="006D52D8" w:rsidRDefault="006D52D8" w:rsidP="006D52D8">
      <w:pPr>
        <w:pStyle w:val="a3"/>
        <w:ind w:firstLine="709"/>
        <w:jc w:val="both"/>
      </w:pPr>
      <w:r>
        <w:t>Получить данный вычет можно по окончании года, в котором понесены расходы, путем представления декларации по форме 3-НДФЛ; у работодателя - в течение календарного года, в котором оплачены услуги. В этом случае сначала необходимо обратиться в налоговый орган с заявлением о подтверждении права на получение социального налогового вычета.</w:t>
      </w:r>
    </w:p>
    <w:p w:rsidR="006D52D8" w:rsidRDefault="006D52D8" w:rsidP="006D52D8">
      <w:pPr>
        <w:pStyle w:val="a3"/>
        <w:ind w:firstLine="709"/>
        <w:jc w:val="both"/>
      </w:pPr>
      <w:r>
        <w:t>Обращаем ваше внимание, что с 01.01.2025 по расходам за 2024 год граждане могут получить социальные вычеты в упрощенном порядке. Для этого необходимо обратиться с заявлением в предоставившую услуги организацию, которая направит в налоговый орган в электронном виде сведения, подтверждающие право на вычет.</w:t>
      </w:r>
    </w:p>
    <w:p w:rsidR="006D52D8" w:rsidRDefault="006D52D8" w:rsidP="006D52D8">
      <w:pPr>
        <w:pStyle w:val="a3"/>
        <w:ind w:firstLine="709"/>
        <w:jc w:val="both"/>
      </w:pPr>
      <w:r>
        <w:t xml:space="preserve">Данная информация будет размещена в «Личном кабинете налогоплательщика для физических лиц». В случае наличия права на получение вычета в личном кабинете будет размещено </w:t>
      </w:r>
      <w:proofErr w:type="spellStart"/>
      <w:r>
        <w:t>предзаполненное</w:t>
      </w:r>
      <w:proofErr w:type="spellEnd"/>
      <w:r>
        <w:t xml:space="preserve"> заявление, которое необходимо подписать электронной подписью, которая генерируется бесплатно в личном кабинете, и направить в налоговый орган для проверки и возврата НДФЛ.</w:t>
      </w:r>
    </w:p>
    <w:p w:rsidR="006D52D8" w:rsidRDefault="006D52D8" w:rsidP="006D52D8">
      <w:pPr>
        <w:pStyle w:val="a3"/>
        <w:ind w:firstLine="709"/>
        <w:jc w:val="both"/>
      </w:pPr>
      <w:r>
        <w:t>Напоминаем, что с 01.01.2024 социальный налоговый вычет за фитнес предоставляется в размере фактически произведенных расходов, но в совокупности с иными социальными вычетами - не более 150 тысяч рублей. По расходам до 01.01.2024 действуют прежние размеры социальных налоговых вычетов – не более 120 тысяч рублей.</w:t>
      </w:r>
    </w:p>
    <w:p w:rsidR="006D52D8" w:rsidRDefault="006D52D8" w:rsidP="006D52D8">
      <w:pPr>
        <w:pStyle w:val="a3"/>
        <w:ind w:firstLine="709"/>
        <w:jc w:val="both"/>
      </w:pPr>
      <w:r>
        <w:lastRenderedPageBreak/>
        <w:t>В 2025 году можно заявить к вычету расходы за 2022, 2023 и 2024 годы. Если вычет не использован полностью, его остаток на следующий год не переносится.</w:t>
      </w:r>
    </w:p>
    <w:p w:rsidR="006D52D8" w:rsidRDefault="006D52D8" w:rsidP="006D52D8">
      <w:pPr>
        <w:pStyle w:val="a3"/>
        <w:ind w:firstLine="709"/>
        <w:jc w:val="both"/>
      </w:pPr>
      <w:r>
        <w:t>В Кировской области все больше граждан обращаются за получением вычета по расходам на физкультурно-оздоровительные услуги. Так в 2025 году любителями спорта уже представлено 3 326 деклараций по форме 3-НДФЛ. В прошлом году было представлено 2 746 деклараций. Также увеличивается и число граждан, заявляющих право на вычет в упрощенном порядке. За 5 месяцев текущего года 11 167 граждан обратились за вычетами в упрощенном порядке.</w:t>
      </w:r>
    </w:p>
    <w:p w:rsidR="006D52D8" w:rsidRDefault="006D52D8" w:rsidP="006D52D8">
      <w:pPr>
        <w:pStyle w:val="a3"/>
        <w:ind w:firstLine="709"/>
        <w:jc w:val="both"/>
      </w:pPr>
      <w:r>
        <w:t>Любители здорового образа жизни с 1 января 2025 года также могут получить налоговый вычет за сдачу нормативов ГТО. Размер вычета составляет 18 000 рублей в год. Это не прямой возврат денежных средств, а возможность уменьшить налогооблагаемый доход. То есть эта сумма заработной платы не будет подлежать налогообложению НДФЛ.</w:t>
      </w:r>
    </w:p>
    <w:p w:rsidR="006D52D8" w:rsidRDefault="006D52D8" w:rsidP="006D52D8">
      <w:pPr>
        <w:pStyle w:val="a3"/>
        <w:ind w:firstLine="709"/>
        <w:jc w:val="both"/>
      </w:pPr>
      <w:r>
        <w:t>Вычет предоставляется гражданам, которые впервые награждены знаком отличия ГТО, или повторно сдали нормативы и подтвердили полученный ранее знак. При этом одним из важных условий является, чтобы в год сдачи комплекса ГТО была пройдена диспансеризация.</w:t>
      </w:r>
    </w:p>
    <w:p w:rsidR="006D52D8" w:rsidRDefault="006D52D8" w:rsidP="006D52D8">
      <w:pPr>
        <w:pStyle w:val="a3"/>
        <w:ind w:firstLine="709"/>
        <w:jc w:val="both"/>
      </w:pPr>
      <w:r>
        <w:t>Налоговый вычет может быть получен в 2025 году у работодателя в любом месяце налогового периода, но не ранее месяца, когда работник подтвердил право на вычет. Для этого необходимо заполнить в произвольной форме заявление на имя руководителя своей организации и приложить удостоверение о вручении знака отличия (копию акта о награждении) или сведения из электронной базы результатов ГТО; справку о пройденной диспансеризации.</w:t>
      </w:r>
    </w:p>
    <w:p w:rsidR="006D52D8" w:rsidRDefault="006D52D8" w:rsidP="006D52D8">
      <w:pPr>
        <w:pStyle w:val="a3"/>
        <w:ind w:firstLine="709"/>
        <w:jc w:val="both"/>
      </w:pPr>
      <w:r>
        <w:t>Также налогоплательщик может самостоятельно заявить право на вычет, представив в 2026 году декларацию по форме 3-НДФЛ за 2025 год. Сделать это можно, не посещая налоговую инспекцию в режиме онлайн с помощью сервиса сайта ФНС России «Личный кабинет налогоплательщика для физических лиц».</w:t>
      </w:r>
    </w:p>
    <w:p w:rsidR="00042D2E" w:rsidRDefault="006D52D8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A9"/>
    <w:rsid w:val="0013569F"/>
    <w:rsid w:val="006D52D8"/>
    <w:rsid w:val="00BF0DA9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2025-07-07T05:35:00Z</dcterms:created>
  <dcterms:modified xsi:type="dcterms:W3CDTF">2025-07-07T05:35:00Z</dcterms:modified>
</cp:coreProperties>
</file>