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58C" w:rsidRPr="0098758C" w:rsidRDefault="0098758C" w:rsidP="0098758C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</w:t>
      </w:r>
      <w:r w:rsidRPr="009875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екает срок уплаты фиксированных платежей по страховым взносам ИП за 2023 год</w:t>
      </w:r>
    </w:p>
    <w:p w:rsidR="0098758C" w:rsidRPr="0098758C" w:rsidRDefault="0098758C" w:rsidP="0098758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58C">
        <w:rPr>
          <w:rFonts w:ascii="Times New Roman" w:eastAsia="Times New Roman" w:hAnsi="Times New Roman" w:cs="Times New Roman"/>
          <w:sz w:val="24"/>
          <w:szCs w:val="24"/>
          <w:lang w:eastAsia="ru-RU"/>
        </w:rPr>
        <w:t>УФНС России по Кировской области напоминает, что в соответствии со статьей 432 Налогового кодекса РФ сумма страховых взносов в фиксированном размере за расчетный период уплачивается не позднее 31 декабря текущего календарного года. Поскольку 31.12.2023 года приходится на выходной день, согласно пункту 7 статьи 6.1 НК РФ страховые взносы за 2023 год в фиксированном размере в сумме 45 842 рубля необходимо уплатить не позднее следующего рабочего дня – 09.01.2024.</w:t>
      </w:r>
    </w:p>
    <w:p w:rsidR="0098758C" w:rsidRPr="0098758C" w:rsidRDefault="0098758C" w:rsidP="0098758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58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уплаты взноса на ОПС за 2023 г. с доходов, превышающих 300 000 руб., - не позднее 1 июля 2024 г.</w:t>
      </w:r>
    </w:p>
    <w:p w:rsidR="0098758C" w:rsidRPr="0098758C" w:rsidRDefault="0098758C" w:rsidP="0098758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5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Страховые взносы в фиксированном размере уплачивают плательщики, не производящие выплаты и иные вознаграждения физическим лицам, в том числе:</w:t>
      </w:r>
    </w:p>
    <w:p w:rsidR="0098758C" w:rsidRPr="0098758C" w:rsidRDefault="0098758C" w:rsidP="0098758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58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предприниматели;</w:t>
      </w:r>
    </w:p>
    <w:p w:rsidR="0098758C" w:rsidRPr="0098758C" w:rsidRDefault="0098758C" w:rsidP="0098758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58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адвокаты;</w:t>
      </w:r>
    </w:p>
    <w:p w:rsidR="0098758C" w:rsidRPr="0098758C" w:rsidRDefault="0098758C" w:rsidP="0098758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5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медиаторы;</w:t>
      </w:r>
    </w:p>
    <w:p w:rsidR="0098758C" w:rsidRPr="0098758C" w:rsidRDefault="0098758C" w:rsidP="0098758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58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нотариусы, осуществляющие частную практику;</w:t>
      </w:r>
    </w:p>
    <w:p w:rsidR="0098758C" w:rsidRPr="0098758C" w:rsidRDefault="0098758C" w:rsidP="0098758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58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арбитражные управляющие;</w:t>
      </w:r>
    </w:p>
    <w:p w:rsidR="0098758C" w:rsidRPr="0098758C" w:rsidRDefault="0098758C" w:rsidP="0098758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58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оценщики;</w:t>
      </w:r>
    </w:p>
    <w:p w:rsidR="0098758C" w:rsidRPr="0098758C" w:rsidRDefault="0098758C" w:rsidP="0098758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58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патентные поверенные;</w:t>
      </w:r>
    </w:p>
    <w:p w:rsidR="0098758C" w:rsidRPr="0098758C" w:rsidRDefault="0098758C" w:rsidP="0098758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58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лица, занимающиеся в установленном законодательством Российской Федерации порядке частной практикой.</w:t>
      </w:r>
    </w:p>
    <w:p w:rsidR="0098758C" w:rsidRPr="0098758C" w:rsidRDefault="0098758C" w:rsidP="0098758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5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внедрением института Единого налогового платежа (ЕНС) фиксированный платеж по страховым взносам, перечисляется единым налоговым платежом (ЕНП) на ЕНС.</w:t>
      </w:r>
    </w:p>
    <w:p w:rsidR="0098758C" w:rsidRPr="0098758C" w:rsidRDefault="0098758C" w:rsidP="0098758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58C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Уплатить страховые взносы можно при помощи:</w:t>
      </w:r>
    </w:p>
    <w:p w:rsidR="0098758C" w:rsidRPr="0098758C" w:rsidRDefault="0098758C" w:rsidP="0098758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58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сервиса ФНС России «Личный кабинет налогоплательщика»</w:t>
      </w:r>
    </w:p>
    <w:p w:rsidR="0098758C" w:rsidRPr="0098758C" w:rsidRDefault="0098758C" w:rsidP="0098758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58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мобильных приложений банков</w:t>
      </w:r>
    </w:p>
    <w:p w:rsidR="0098758C" w:rsidRPr="0098758C" w:rsidRDefault="0098758C" w:rsidP="0098758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58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банковских терминалов</w:t>
      </w:r>
    </w:p>
    <w:p w:rsidR="0098758C" w:rsidRPr="0098758C" w:rsidRDefault="0098758C" w:rsidP="0098758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подробную информацию об уплате фиксированных платежей можно узнать на сайте ФНС России </w:t>
      </w:r>
      <w:hyperlink r:id="rId6" w:tgtFrame="_blank" w:history="1">
        <w:r w:rsidRPr="009875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www.nalog.gov.ru</w:t>
        </w:r>
      </w:hyperlink>
      <w:r w:rsidRPr="00987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 телефону </w:t>
      </w:r>
      <w:proofErr w:type="gramStart"/>
      <w:r w:rsidRPr="0098758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Единого</w:t>
      </w:r>
      <w:proofErr w:type="gramEnd"/>
      <w:r w:rsidRPr="00987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Контакт-центра ФНС России 8(800) 222-22-22.</w:t>
      </w:r>
    </w:p>
    <w:p w:rsidR="0098758C" w:rsidRPr="0098758C" w:rsidRDefault="0098758C" w:rsidP="00987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5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8758C" w:rsidRPr="0098758C" w:rsidRDefault="0098758C" w:rsidP="00987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58C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</w:t>
      </w:r>
      <w:r w:rsidRPr="009875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875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 w:rsidRPr="0098758C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98758C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ачальника</w:t>
      </w:r>
      <w:proofErr w:type="spellEnd"/>
      <w:r w:rsidRPr="00987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оказания государственных услуг №1,</w:t>
      </w:r>
    </w:p>
    <w:p w:rsidR="0098758C" w:rsidRPr="0098758C" w:rsidRDefault="0098758C" w:rsidP="00987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5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Пресс-секретарь УФНС России по Кировской области</w:t>
      </w:r>
      <w:r w:rsidRPr="009875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Елена Белоусова</w:t>
      </w:r>
      <w:r w:rsidRPr="009875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т.37-82-30</w:t>
      </w:r>
      <w:r w:rsidRPr="009875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8-922-926-31-10</w:t>
      </w:r>
      <w:r w:rsidRPr="009875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75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Сайт: </w:t>
      </w:r>
      <w:hyperlink r:id="rId7" w:tgtFrame="_blank" w:history="1">
        <w:r w:rsidRPr="009875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http://www.r43.nalog.gov.ru/</w:t>
        </w:r>
      </w:hyperlink>
      <w:r w:rsidRPr="009875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8758C" w:rsidRPr="0098758C" w:rsidRDefault="0098758C" w:rsidP="00987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58C">
        <w:rPr>
          <w:rFonts w:ascii="Times New Roman" w:eastAsia="Times New Roman" w:hAnsi="Times New Roman" w:cs="Times New Roman"/>
          <w:sz w:val="24"/>
          <w:szCs w:val="24"/>
          <w:lang w:eastAsia="ru-RU"/>
        </w:rPr>
        <w:t>ВК: </w:t>
      </w:r>
      <w:hyperlink r:id="rId8" w:tgtFrame="_blank" w:history="1">
        <w:r w:rsidRPr="009875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https://vk.com/public217974872</w:t>
        </w:r>
      </w:hyperlink>
    </w:p>
    <w:p w:rsidR="0098758C" w:rsidRPr="0098758C" w:rsidRDefault="0098758C" w:rsidP="00987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758C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98758C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9" w:tgtFrame="_blank" w:history="1">
        <w:r w:rsidRPr="009875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https://ok.ru/group/70000001551562</w:t>
        </w:r>
      </w:hyperlink>
    </w:p>
    <w:bookmarkEnd w:id="0"/>
    <w:p w:rsidR="00042D2E" w:rsidRDefault="0098758C"/>
    <w:sectPr w:rsidR="00042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64B2C"/>
    <w:multiLevelType w:val="multilevel"/>
    <w:tmpl w:val="2682A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7E6F5E"/>
    <w:multiLevelType w:val="multilevel"/>
    <w:tmpl w:val="89480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7F5"/>
    <w:rsid w:val="0013569F"/>
    <w:rsid w:val="0098758C"/>
    <w:rsid w:val="00C877F5"/>
    <w:rsid w:val="00D7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7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8758C"/>
    <w:rPr>
      <w:color w:val="0000FF"/>
      <w:u w:val="single"/>
    </w:rPr>
  </w:style>
  <w:style w:type="character" w:customStyle="1" w:styleId="js-phone-number">
    <w:name w:val="js-phone-number"/>
    <w:basedOn w:val="a0"/>
    <w:rsid w:val="009875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7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8758C"/>
    <w:rPr>
      <w:color w:val="0000FF"/>
      <w:u w:val="single"/>
    </w:rPr>
  </w:style>
  <w:style w:type="character" w:customStyle="1" w:styleId="js-phone-number">
    <w:name w:val="js-phone-number"/>
    <w:basedOn w:val="a0"/>
    <w:rsid w:val="00987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5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9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83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8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1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70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692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517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808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522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314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25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7426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237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0202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708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8890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2444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797487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43.nalo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log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k.ru/group/700000015515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2</cp:revision>
  <dcterms:created xsi:type="dcterms:W3CDTF">2023-12-28T08:37:00Z</dcterms:created>
  <dcterms:modified xsi:type="dcterms:W3CDTF">2023-12-28T08:37:00Z</dcterms:modified>
</cp:coreProperties>
</file>