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8D" w:rsidRDefault="0069138D" w:rsidP="0069138D">
      <w:pPr>
        <w:pStyle w:val="a3"/>
        <w:spacing w:after="120" w:afterAutospacing="0"/>
        <w:ind w:firstLine="567"/>
        <w:jc w:val="center"/>
      </w:pPr>
      <w:r>
        <w:rPr>
          <w:b/>
          <w:bCs/>
        </w:rPr>
        <w:t xml:space="preserve">Об актуальных изменениях по НДФЛ и страховых взносов, применении специальных налоговых режимов в связи с переходом на ЕНС расскажут на </w:t>
      </w:r>
      <w:proofErr w:type="spellStart"/>
      <w:r>
        <w:rPr>
          <w:b/>
          <w:bCs/>
        </w:rPr>
        <w:t>вебинаре</w:t>
      </w:r>
      <w:proofErr w:type="spellEnd"/>
      <w:r>
        <w:rPr>
          <w:b/>
          <w:bCs/>
        </w:rPr>
        <w:t xml:space="preserve"> налоговики</w:t>
      </w:r>
    </w:p>
    <w:p w:rsidR="0069138D" w:rsidRDefault="0069138D" w:rsidP="0069138D">
      <w:pPr>
        <w:pStyle w:val="a3"/>
        <w:spacing w:after="120" w:afterAutospacing="0"/>
        <w:ind w:firstLine="567"/>
        <w:jc w:val="both"/>
      </w:pPr>
      <w:r>
        <w:t xml:space="preserve">УФНС России по Кировской области сообщает о проведении 2 августа 2023 года в 14.00 </w:t>
      </w:r>
      <w:proofErr w:type="spellStart"/>
      <w:r>
        <w:t>вебинара</w:t>
      </w:r>
      <w:proofErr w:type="spellEnd"/>
      <w:r>
        <w:t xml:space="preserve"> по следующим актуальным темам:</w:t>
      </w:r>
    </w:p>
    <w:p w:rsidR="0069138D" w:rsidRDefault="0069138D" w:rsidP="0069138D">
      <w:pPr>
        <w:pStyle w:val="a3"/>
        <w:spacing w:after="120" w:afterAutospacing="0"/>
        <w:ind w:firstLine="567"/>
        <w:jc w:val="both"/>
      </w:pPr>
      <w:r>
        <w:t>1.    Изменения в налоговом законодательстве с учетом 196-ФЗ и изменений по НДФЛ по Уведомлениям по ст.78 с 29.06.2023. Спикер: Романова Татьяна, начальник отдела урегулирования состояния расчетов с бюджетом УФНС России по Кировской области.</w:t>
      </w:r>
    </w:p>
    <w:p w:rsidR="0069138D" w:rsidRDefault="0069138D" w:rsidP="0069138D">
      <w:pPr>
        <w:pStyle w:val="a3"/>
        <w:spacing w:after="120" w:afterAutospacing="0"/>
        <w:ind w:firstLine="567"/>
        <w:jc w:val="both"/>
      </w:pPr>
      <w:r>
        <w:t xml:space="preserve">2.    Актуальные изменения по НДФЛ и страховым взносам в условиях перехода с 1 января 2023 года на ЕНС. Порядок представления уведомления об исчисленных суммах налога по НДФЛ и СВ. Спикер: </w:t>
      </w:r>
      <w:proofErr w:type="spellStart"/>
      <w:r>
        <w:t>Мурсатова</w:t>
      </w:r>
      <w:proofErr w:type="spellEnd"/>
      <w:r>
        <w:t xml:space="preserve"> Наталья, начальник отдела камерального контроля НДФЛ и </w:t>
      </w:r>
      <w:proofErr w:type="gramStart"/>
      <w:r>
        <w:t>СВ</w:t>
      </w:r>
      <w:proofErr w:type="gramEnd"/>
      <w:r>
        <w:t xml:space="preserve"> №3 УФНС России по Кировской области.</w:t>
      </w:r>
    </w:p>
    <w:p w:rsidR="0069138D" w:rsidRDefault="0069138D" w:rsidP="0069138D">
      <w:pPr>
        <w:pStyle w:val="a3"/>
        <w:spacing w:after="120" w:afterAutospacing="0"/>
        <w:ind w:firstLine="567"/>
        <w:jc w:val="both"/>
      </w:pPr>
      <w:r>
        <w:t xml:space="preserve">3.    «Актуальные вопросы применения специальных налоговых режимов в связи с введением института Единого налогового счета». Спикер: </w:t>
      </w:r>
      <w:proofErr w:type="spellStart"/>
      <w:r>
        <w:t>Волчанский</w:t>
      </w:r>
      <w:proofErr w:type="spellEnd"/>
      <w:r>
        <w:t xml:space="preserve"> Константин, начальник отдела камерального контроля специальных налоговых режимов №1 УФНС России по Кировской области.</w:t>
      </w:r>
    </w:p>
    <w:p w:rsidR="0069138D" w:rsidRDefault="0069138D" w:rsidP="0069138D">
      <w:pPr>
        <w:pStyle w:val="a3"/>
        <w:spacing w:after="120" w:afterAutospacing="0"/>
        <w:ind w:firstLine="567"/>
        <w:jc w:val="both"/>
      </w:pPr>
      <w:r>
        <w:t xml:space="preserve">В мероприятии примет участие заместитель руководителя Управления </w:t>
      </w:r>
      <w:proofErr w:type="spellStart"/>
      <w:r>
        <w:t>Бякова</w:t>
      </w:r>
      <w:proofErr w:type="spellEnd"/>
      <w:r>
        <w:t xml:space="preserve"> Маргарита.</w:t>
      </w:r>
    </w:p>
    <w:p w:rsidR="0069138D" w:rsidRDefault="0069138D" w:rsidP="0069138D">
      <w:pPr>
        <w:pStyle w:val="a3"/>
        <w:spacing w:after="120" w:afterAutospacing="0"/>
        <w:ind w:firstLine="567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необходимо пройти регистрацию в качестве участника по адресу: </w:t>
      </w:r>
      <w:hyperlink r:id="rId5" w:tgtFrame="_blank" w:history="1">
        <w:r>
          <w:rPr>
            <w:rStyle w:val="a4"/>
          </w:rPr>
          <w:t>https://w.sbis.ru/webinar/eb5b82af-9148-40ff-8064-defc77fc2b4a</w:t>
        </w:r>
      </w:hyperlink>
    </w:p>
    <w:p w:rsidR="00EB48A0" w:rsidRDefault="00EB48A0">
      <w:bookmarkStart w:id="0" w:name="_GoBack"/>
      <w:bookmarkEnd w:id="0"/>
    </w:p>
    <w:sectPr w:rsidR="00EB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81"/>
    <w:rsid w:val="0069138D"/>
    <w:rsid w:val="00D34981"/>
    <w:rsid w:val="00E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3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.sbis.ru/webinar/eb5b82af-9148-40ff-8064-defc77fc2b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2023-07-31T08:04:00Z</dcterms:created>
  <dcterms:modified xsi:type="dcterms:W3CDTF">2023-07-31T08:04:00Z</dcterms:modified>
</cp:coreProperties>
</file>