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51BAD" w14:textId="77777777" w:rsidR="00DE2A19" w:rsidRPr="00DE2A19" w:rsidRDefault="00DE2A19" w:rsidP="00DE2A19">
      <w:r w:rsidRPr="00DE2A19">
        <w:rPr>
          <w:b/>
          <w:bCs/>
        </w:rPr>
        <w:t>Справка об отсутствии (наличии) задолженности доступна для скачивания с визуализацией КЭП налогового органа</w:t>
      </w:r>
    </w:p>
    <w:p w14:paraId="2683A918" w14:textId="77777777" w:rsidR="00DE2A19" w:rsidRPr="00DE2A19" w:rsidRDefault="00DE2A19" w:rsidP="00DE2A19">
      <w:r w:rsidRPr="00DE2A19">
        <w:t>УФНС России по Кировской области обращает внимание налогоплательщиков, что справка об исполнении обязанности по уплате налогов, сборов, страховых взносов, пеней, штрафов и процентов, запрошенная через сервис сайта ФНС России «Личный кабинет налогоплательщика для физических лиц», формируется с усиленной квалифицированной электронной подписью (КЭП) руководителя (заместителя руководителя) налогового органа.</w:t>
      </w:r>
    </w:p>
    <w:p w14:paraId="23FAD144" w14:textId="77777777" w:rsidR="00DE2A19" w:rsidRPr="00DE2A19" w:rsidRDefault="00DE2A19" w:rsidP="00DE2A19">
      <w:r w:rsidRPr="00DE2A19">
        <w:t xml:space="preserve">Запрошенная справка придет в Личный кабинет в течение 10 дней и будет доступна для скачивания в формате </w:t>
      </w:r>
      <w:proofErr w:type="spellStart"/>
      <w:r w:rsidRPr="00DE2A19">
        <w:t>pdf</w:t>
      </w:r>
      <w:proofErr w:type="spellEnd"/>
      <w:r w:rsidRPr="00DE2A19">
        <w:t xml:space="preserve"> с визуализацией КЭП налогового органа.</w:t>
      </w:r>
    </w:p>
    <w:p w14:paraId="683AE57B" w14:textId="77777777" w:rsidR="00DE2A19" w:rsidRPr="00DE2A19" w:rsidRDefault="00DE2A19" w:rsidP="00DE2A19">
      <w:r w:rsidRPr="00DE2A19">
        <w:t xml:space="preserve">Чтобы получить Справку через Личный кабинет, нужно зайти в раздел «Налоги» и в столбце «Подать обращения», выбрать «Запрос справки об исполнении обязанности по уплате налогов, сборов, пеней, штрафов, процентов». Запрос будет </w:t>
      </w:r>
      <w:proofErr w:type="spellStart"/>
      <w:r w:rsidRPr="00DE2A19">
        <w:t>предзаполнен</w:t>
      </w:r>
      <w:proofErr w:type="spellEnd"/>
      <w:r w:rsidRPr="00DE2A19">
        <w:t xml:space="preserve"> учетными данными, после чего его нужно подписать сертификатом неквалифицированной электронной подписи, который формируется гражданином в Личном кабинете самостоятельно, и направить в налоговый орган.</w:t>
      </w:r>
    </w:p>
    <w:p w14:paraId="3682A056" w14:textId="77777777" w:rsidR="00DE2A19" w:rsidRPr="00DE2A19" w:rsidRDefault="00DE2A19" w:rsidP="00DE2A19">
      <w:r w:rsidRPr="00DE2A19">
        <w:t>Электронный документ, подписанный КЭП, признается равнозначным документу на бумажном носителе, подписанным собственноручной подписью, и может применяться в любых правоотношениях в соответствии с законодательством Российской Федерации (Федеральный закон от 06.04.2011 № 63-ФЗ «Об электронной подписи»).</w:t>
      </w:r>
    </w:p>
    <w:p w14:paraId="4C4DD85C" w14:textId="77777777" w:rsidR="00DE2A19" w:rsidRPr="00DE2A19" w:rsidRDefault="00DE2A19" w:rsidP="00DE2A19">
      <w:r w:rsidRPr="00DE2A19">
        <w:t>Справка об отсутствии задолженности по налогам гражданам и предпринимателям может понадобиться для участия в тендерах, при заключении договорных отношений с контрагентами, а также для получения государственных мер социальной поддержки.</w:t>
      </w:r>
    </w:p>
    <w:p w14:paraId="61722872" w14:textId="77777777" w:rsidR="00DE2A19" w:rsidRPr="00DE2A19" w:rsidRDefault="00DE2A19" w:rsidP="00DE2A19">
      <w:r w:rsidRPr="00DE2A19">
        <w:t>В настоящее время сервис «Личный кабинет налогоплательщика для физических лиц» является одним из самых популярных форматов взаимодействия налогоплательщиков с налоговыми органами. Сейчас им пользуются более 443 000 жителей Кировской области.</w:t>
      </w:r>
    </w:p>
    <w:p w14:paraId="7386943F" w14:textId="77777777" w:rsidR="00DE2A19" w:rsidRPr="00DE2A19" w:rsidRDefault="00DE2A19" w:rsidP="00DE2A19">
      <w:r w:rsidRPr="00DE2A19">
        <w:t>Напоминаем, что получить доступ к Личному кабинету физического лица можно с помощью подтвержденной учетной записи на портале «Госуслуги», лично получить регистрационную карту в любом налоговом органе или в отделении МФЦ Кировской области.</w:t>
      </w:r>
    </w:p>
    <w:p w14:paraId="34824527" w14:textId="77777777" w:rsidR="00090EDC" w:rsidRPr="00DE2A19" w:rsidRDefault="00090EDC" w:rsidP="00DE2A19"/>
    <w:sectPr w:rsidR="00090EDC" w:rsidRPr="00DE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DC"/>
    <w:rsid w:val="00090EDC"/>
    <w:rsid w:val="00A3157D"/>
    <w:rsid w:val="00C4466B"/>
    <w:rsid w:val="00D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658B0-D74A-48F6-8B01-21EAA1DA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0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0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0E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0E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0E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0E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0E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0E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0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0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0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0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0E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0E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0E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0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0E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0ED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3157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3157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3157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4</cp:revision>
  <dcterms:created xsi:type="dcterms:W3CDTF">2024-08-09T11:04:00Z</dcterms:created>
  <dcterms:modified xsi:type="dcterms:W3CDTF">2024-08-09T11:21:00Z</dcterms:modified>
</cp:coreProperties>
</file>