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6FA" w:rsidRPr="009576FA" w:rsidRDefault="009576FA" w:rsidP="009576FA">
      <w:pPr>
        <w:spacing w:before="100" w:beforeAutospacing="1"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576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Кировчане</w:t>
      </w:r>
      <w:proofErr w:type="spellEnd"/>
      <w:r w:rsidRPr="009576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- пользователи личных кабинетов начали получать налоговые уведомления</w:t>
      </w:r>
    </w:p>
    <w:p w:rsidR="009576FA" w:rsidRPr="009576FA" w:rsidRDefault="009576FA" w:rsidP="009576FA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6FA">
        <w:rPr>
          <w:rFonts w:ascii="Times New Roman" w:eastAsia="Times New Roman" w:hAnsi="Times New Roman" w:cs="Times New Roman"/>
          <w:sz w:val="24"/>
          <w:szCs w:val="24"/>
          <w:lang w:eastAsia="ru-RU"/>
        </w:rPr>
        <w:t>УФНС России по Кировской области обращает внимание налогоплательщиков, что продолжается выгрузка уведомлений об исчисленных имущественных налогах за 2023 год в личные кабинеты налогоплательщиков на сайте ФНС России и портале «</w:t>
      </w:r>
      <w:proofErr w:type="spellStart"/>
      <w:r w:rsidRPr="009576F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Госуслуги</w:t>
      </w:r>
      <w:proofErr w:type="spellEnd"/>
      <w:r w:rsidRPr="009576FA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9576FA" w:rsidRPr="009576FA" w:rsidRDefault="009576FA" w:rsidP="009576FA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Всего за минувший год сумма начисленных налогов составила более 2, 4 </w:t>
      </w:r>
      <w:proofErr w:type="gramStart"/>
      <w:r w:rsidRPr="009576FA">
        <w:rPr>
          <w:rFonts w:ascii="Times New Roman" w:eastAsia="Times New Roman" w:hAnsi="Times New Roman" w:cs="Times New Roman"/>
          <w:sz w:val="24"/>
          <w:szCs w:val="24"/>
          <w:lang w:eastAsia="ru-RU"/>
        </w:rPr>
        <w:t>млрд</w:t>
      </w:r>
      <w:proofErr w:type="gramEnd"/>
      <w:r w:rsidRPr="00957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рублей. Налогоплательщикам Кировской области будет направлено 532 тысячи налоговых уведомлений об имущественных налогах, из них 308 тысяч — в электронном виде. Обращаем ваше внимание, что пользователи личных кабинетов получают налоговые уведомления только в электронном виде.</w:t>
      </w:r>
    </w:p>
    <w:p w:rsidR="009576FA" w:rsidRPr="009576FA" w:rsidRDefault="009576FA" w:rsidP="009576FA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Собственникам земельных участков, имущества и транспорта, не использующим электронные сервисы, налоговые уведомления </w:t>
      </w:r>
      <w:proofErr w:type="gramStart"/>
      <w:r w:rsidRPr="009576F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поступят почтовой корреспонденцией начиная</w:t>
      </w:r>
      <w:proofErr w:type="gramEnd"/>
      <w:r w:rsidRPr="00957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второй половины сентября.</w:t>
      </w:r>
    </w:p>
    <w:p w:rsidR="009576FA" w:rsidRPr="009576FA" w:rsidRDefault="009576FA" w:rsidP="009576FA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6FA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Оплатить начисленные налоги необходимо не позднее 2 декабря текущего года. Сотрудники налоговых органов уже объявили традиционную акцию «Начни с себя», когда имущественные налоги уплачиваются заранее, задолго до завершения срока уплаты.</w:t>
      </w:r>
    </w:p>
    <w:p w:rsidR="009576FA" w:rsidRPr="009576FA" w:rsidRDefault="009576FA" w:rsidP="009576FA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6FA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Оплатить налоги удобнее и быстрее с помощью сервиса сайта ФНС России «Личный кабинет налогоплательщика для физических лиц».</w:t>
      </w:r>
    </w:p>
    <w:p w:rsidR="009576FA" w:rsidRPr="009576FA" w:rsidRDefault="009576FA" w:rsidP="009576FA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6FA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уведомление не поступит до 1 ноября, за дубликатом можно обратиться через свой личный кабинет на сайте ФНС России или портале «</w:t>
      </w:r>
      <w:proofErr w:type="spellStart"/>
      <w:r w:rsidRPr="009576F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Госуслуги</w:t>
      </w:r>
      <w:proofErr w:type="spellEnd"/>
      <w:r w:rsidRPr="009576FA">
        <w:rPr>
          <w:rFonts w:ascii="Times New Roman" w:eastAsia="Times New Roman" w:hAnsi="Times New Roman" w:cs="Times New Roman"/>
          <w:sz w:val="24"/>
          <w:szCs w:val="24"/>
          <w:lang w:eastAsia="ru-RU"/>
        </w:rPr>
        <w:t>», через операционный зал любого налогового органа или МФЦ. Также сообщаем, что в настоящее время налоговое уведомление не направляется, если сумма исчисленных имущественных налогов составляет менее 300 рублей.</w:t>
      </w:r>
    </w:p>
    <w:p w:rsidR="009576FA" w:rsidRPr="009576FA" w:rsidRDefault="009576FA" w:rsidP="009576FA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6F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</w:t>
      </w:r>
      <w:proofErr w:type="gramStart"/>
      <w:r w:rsidRPr="009576F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957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налогоплательщик относится к категориям лиц, имеющим право на налоговую льготу, но данная льгота не учтена в уведомлении, рекомендуется обратиться в налоговые органы, предоставив копии подтверждающих документов. Сделать это можно через свой личный кабинет на сайте ФНС России или портале «</w:t>
      </w:r>
      <w:proofErr w:type="spellStart"/>
      <w:r w:rsidRPr="009576F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Госуслуги</w:t>
      </w:r>
      <w:proofErr w:type="spellEnd"/>
      <w:r w:rsidRPr="009576FA">
        <w:rPr>
          <w:rFonts w:ascii="Times New Roman" w:eastAsia="Times New Roman" w:hAnsi="Times New Roman" w:cs="Times New Roman"/>
          <w:sz w:val="24"/>
          <w:szCs w:val="24"/>
          <w:lang w:eastAsia="ru-RU"/>
        </w:rPr>
        <w:t>», через операционный зал любого налогового органа или МФЦ. Заявление будет рассмотрено в течение 30 дней. Далее, при наличии оснований, будет сформировано уведомление о предоставлении налоговой льготы. Если налог оплачен без учета льготы, переплату можно вернуть или зачесть на следующий год.</w:t>
      </w:r>
    </w:p>
    <w:p w:rsidR="009576FA" w:rsidRPr="009576FA" w:rsidRDefault="009576FA" w:rsidP="009576FA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удобства налогоплательщиков на сайте ФНС </w:t>
      </w:r>
      <w:proofErr w:type="gramStart"/>
      <w:r w:rsidRPr="009576F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создана</w:t>
      </w:r>
      <w:proofErr w:type="gramEnd"/>
      <w:r w:rsidRPr="00957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76F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промостраница</w:t>
      </w:r>
      <w:proofErr w:type="spellEnd"/>
      <w:r w:rsidRPr="00957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«Налоговое уведомление 2024 года».</w:t>
      </w:r>
    </w:p>
    <w:p w:rsidR="009576FA" w:rsidRPr="009576FA" w:rsidRDefault="009576FA" w:rsidP="009576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6F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576FA" w:rsidRPr="009576FA" w:rsidRDefault="009576FA" w:rsidP="009576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6FA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</w:t>
      </w:r>
      <w:r w:rsidRPr="009576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576F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</w:t>
      </w:r>
      <w:proofErr w:type="gramStart"/>
      <w:r w:rsidRPr="009576FA"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  <w:proofErr w:type="gramEnd"/>
      <w:r w:rsidRPr="009576FA">
        <w:rPr>
          <w:rFonts w:ascii="Times New Roman" w:eastAsia="Times New Roman" w:hAnsi="Times New Roman" w:cs="Times New Roman"/>
          <w:sz w:val="24"/>
          <w:szCs w:val="24"/>
          <w:lang w:eastAsia="ru-RU"/>
        </w:rPr>
        <w:t>ачальника</w:t>
      </w:r>
      <w:proofErr w:type="spellEnd"/>
      <w:r w:rsidRPr="00957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отдела оказания государственных услуг №1,</w:t>
      </w:r>
    </w:p>
    <w:p w:rsidR="009576FA" w:rsidRPr="009576FA" w:rsidRDefault="009576FA" w:rsidP="009576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6F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Пресс-секретарь УФНС России по Кировской области</w:t>
      </w:r>
      <w:r w:rsidRPr="009576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Елена Белоусова</w:t>
      </w:r>
      <w:r w:rsidRPr="009576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т. 25-62-93, доб. 12-30</w:t>
      </w:r>
      <w:r w:rsidRPr="009576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8-922-926-31-10</w:t>
      </w:r>
      <w:r w:rsidRPr="009576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576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Сайт: </w:t>
      </w:r>
      <w:hyperlink r:id="rId5" w:tgtFrame="_blank" w:history="1">
        <w:r w:rsidRPr="009576F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https://www.nalog.gov.ru/rn43/</w:t>
        </w:r>
      </w:hyperlink>
    </w:p>
    <w:p w:rsidR="009576FA" w:rsidRPr="009576FA" w:rsidRDefault="009576FA" w:rsidP="009576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6FA">
        <w:rPr>
          <w:rFonts w:ascii="Times New Roman" w:eastAsia="Times New Roman" w:hAnsi="Times New Roman" w:cs="Times New Roman"/>
          <w:sz w:val="24"/>
          <w:szCs w:val="24"/>
          <w:lang w:eastAsia="ru-RU"/>
        </w:rPr>
        <w:t>ВК: </w:t>
      </w:r>
      <w:hyperlink r:id="rId6" w:tgtFrame="_blank" w:history="1">
        <w:r w:rsidRPr="009576F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https://vk.com/public217974872</w:t>
        </w:r>
      </w:hyperlink>
    </w:p>
    <w:p w:rsidR="009576FA" w:rsidRPr="009576FA" w:rsidRDefault="009576FA" w:rsidP="009576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576F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ОК</w:t>
      </w:r>
      <w:proofErr w:type="gramEnd"/>
      <w:r w:rsidRPr="009576FA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  <w:hyperlink r:id="rId7" w:tgtFrame="_blank" w:history="1">
        <w:r w:rsidRPr="009576F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https://ok.ru/group/70000001551562</w:t>
        </w:r>
      </w:hyperlink>
    </w:p>
    <w:p w:rsidR="00042D2E" w:rsidRDefault="009576FA">
      <w:bookmarkStart w:id="0" w:name="_GoBack"/>
      <w:bookmarkEnd w:id="0"/>
    </w:p>
    <w:sectPr w:rsidR="00042D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BF9"/>
    <w:rsid w:val="0013569F"/>
    <w:rsid w:val="00726BF9"/>
    <w:rsid w:val="009576FA"/>
    <w:rsid w:val="00D77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76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9576FA"/>
  </w:style>
  <w:style w:type="character" w:styleId="a4">
    <w:name w:val="Hyperlink"/>
    <w:basedOn w:val="a0"/>
    <w:uiPriority w:val="99"/>
    <w:semiHidden/>
    <w:unhideWhenUsed/>
    <w:rsid w:val="009576F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76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9576FA"/>
  </w:style>
  <w:style w:type="character" w:styleId="a4">
    <w:name w:val="Hyperlink"/>
    <w:basedOn w:val="a0"/>
    <w:uiPriority w:val="99"/>
    <w:semiHidden/>
    <w:unhideWhenUsed/>
    <w:rsid w:val="009576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23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1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36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04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027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468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71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389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916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5905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9210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1239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k.ru/group/70000001551562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public217974872" TargetMode="External"/><Relationship Id="rId5" Type="http://schemas.openxmlformats.org/officeDocument/2006/relationships/hyperlink" Target="https://www.nalog.gov.ru/rn43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412</Words>
  <Characters>2351</Characters>
  <Application>Microsoft Office Word</Application>
  <DocSecurity>0</DocSecurity>
  <Lines>19</Lines>
  <Paragraphs>5</Paragraphs>
  <ScaleCrop>false</ScaleCrop>
  <Company/>
  <LinksUpToDate>false</LinksUpToDate>
  <CharactersWithSpaces>2758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Гулюса</dc:creator>
  <cp:keywords/>
  <dc:description/>
  <cp:lastModifiedBy>Гулюса</cp:lastModifiedBy>
  <cp:revision>2</cp:revision>
  <dcterms:created xsi:type="dcterms:W3CDTF">2024-09-18T05:20:00Z</dcterms:created>
  <dcterms:modified xsi:type="dcterms:W3CDTF">2024-09-18T05:21:00Z</dcterms:modified>
</cp:coreProperties>
</file>