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Pr="005451FB" w:rsidRDefault="00A01845">
      <w:pPr>
        <w:rPr>
          <w:lang w:val="ru-RU"/>
        </w:rPr>
      </w:pPr>
      <w:r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9 </w:t>
      </w:r>
      <w:r w:rsidR="005451FB">
        <w:rPr>
          <w:rFonts w:ascii="Open Sans" w:hAnsi="Open Sans" w:cs="Open Sans"/>
          <w:color w:val="000000"/>
          <w:sz w:val="29"/>
          <w:szCs w:val="29"/>
          <w:shd w:val="clear" w:color="auto" w:fill="FFFFFF"/>
        </w:rPr>
        <w:t> </w:t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февраля 2023 года на базе МКОУ СОШ с. </w:t>
      </w:r>
      <w:proofErr w:type="gram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Новая</w:t>
      </w:r>
      <w:proofErr w:type="gram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</w:t>
      </w:r>
      <w:proofErr w:type="spell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Смаиль</w:t>
      </w:r>
      <w:proofErr w:type="spell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состоялось заседание районного методического объединения учителей технологии и искусства «Развитие у школьников практических умений и навыков на уроках посредством выполнения коллективных работ».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Учитель технологии МКОУ СОШ с. </w:t>
      </w:r>
      <w:proofErr w:type="spell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Н.Смаиль</w:t>
      </w:r>
      <w:proofErr w:type="spell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Бажанов П.Н. провел открытый урок по технологии на тему «Создание предметов для интерьера» в 7 классе. Были поставлены цели и задачи по содержанию, этапы урока выстроены в соответствии данного типа урока - урока комплексного применения знаний. Содержание урока раскрыто с помощью таких средств, как выставка, видеосюжет, технологическая карта, инструменты</w:t>
      </w:r>
      <w:proofErr w:type="gram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,</w:t>
      </w:r>
      <w:proofErr w:type="gram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материалы и оборудования для практической работы. Присутствовали фронтальная, групповая формы работы. Формирование практических умений и навыков учащихся на уроке раскрывалось через творческую и практическую деятельность. Ребята работали в группах, имея технологическую карту, материалы и оборудование, выполняли свою работу согласованно, активно решали возникающие практические задачи в ходе работы, что способствовало соблюдению трудовой и технологической дисциплины, воспитательные возможности урока использованы полностью, была обстановка сотрудничества, взаимопомощи и доброжелательности. Конечным результатом совместной деятельности стала вешалка для одежды. Выполняя данное изделие, учащиеся учились работать в группах, совершенствовали знания о рабочих профессиях, получили необходимые навыки профессиональной деятельности.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На уроке в центре внимания учителя является уникальная целостная личность ребенка, стремящаяся к максимальной реализации своих возможностей (само актуализации)</w:t>
      </w:r>
      <w:proofErr w:type="gram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.С</w:t>
      </w:r>
      <w:proofErr w:type="gram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пособствуя формированию и развитию УУД, </w:t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lastRenderedPageBreak/>
        <w:t>учитель помогает учащимся стать активными деятелями учебного процесса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Данный урок получил высокую оценку, имеет место в программе по технологии.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Педагоги считают</w:t>
      </w:r>
      <w:proofErr w:type="gram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,</w:t>
      </w:r>
      <w:proofErr w:type="gram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что коллективная форма организации в учебном процессе обучает и воспитывает каждого своего участника коллектива, и каждый из них активно участвует в обучении и воспитании своих товарищей по совместной учебной работе.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Учитель </w:t>
      </w:r>
      <w:proofErr w:type="gram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ИЗО</w:t>
      </w:r>
      <w:proofErr w:type="gram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Медведева О.Р. МКОУСОШ с. Рожки выступила по теме «Коллективные формы работы на уроках изо и внеурочной деятельности». Педагог познакомила с видами коллективной изобразительной деятельности, которые представлены в классификации, разработанной Т.С.Комаровой и А.И.Савенковым. В ее основе лежат три основные формы организации совместной деятельности, выделенные психологами: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1.совместно-индивидуальная;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2. совместно-последовательная;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3. совместно-взаимодействующая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Ольга Романовна широко использует в своей практике данные виды коллективной изобразительной деятельности. Таким образом, коллективная деятельность имеет огромное значение в художественном воспитании школьников, является средством активизации развития их творческого потенциала, формирования и совершенствования навыков совместной работы, развития потребности в общении и интереса к изобразительной деятельности.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Технологию цепочки коллективной работы в проектной деятельности раскрыли учителя МКОУСОШ с. </w:t>
      </w:r>
      <w:proofErr w:type="spell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Н-Смаиль</w:t>
      </w:r>
      <w:proofErr w:type="spell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</w:t>
      </w:r>
      <w:proofErr w:type="spell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Сабирзянова</w:t>
      </w:r>
      <w:proofErr w:type="spell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А.Б. (тема «Развитие практических навыков и </w:t>
      </w:r>
      <w:proofErr w:type="gram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умений</w:t>
      </w:r>
      <w:proofErr w:type="gram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 xml:space="preserve"> обучающихся на уроках изо на основе проектного </w:t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lastRenderedPageBreak/>
        <w:t xml:space="preserve">метода обучения) и МКОУСОШ с. Арык Петрова И.В. (тема «Проектная деятельность как способ формирования учебных компетенций»). В процессе создании проекта у школьников развиваются следующие умения и навыки: самостоятельность, инициатива, настойчивость в достижении цели; формируется навык планомерной, технологичной деятельности и способность к самоорганизации, самоконтролю и </w:t>
      </w:r>
      <w:proofErr w:type="spellStart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самокоррекции</w:t>
      </w:r>
      <w:proofErr w:type="spellEnd"/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, а также соответствовать предъявляемым повышенным требованиям к коммуникационному взаимодействию и сотрудничеству, толерантности.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Совместная творческая, эстетическая, практическая деятельность способствует формированию у учащихся положительных взаимоотношений со сверстниками, умения сотрудничать, понимать и ценить художественное творчество других.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Под руководством учителя технологии Бажанова П.Н. педагоги выполнили практическую работу, выбрали для работы узоры – простые повторяющиеся элементы геометрической резьбы, с помощью специального резца или ножа. Получилась интересная работа и данное изделие будет являться дидактическим материалом в работе учителя.</w:t>
      </w:r>
      <w:r w:rsidR="005451FB" w:rsidRPr="005451FB">
        <w:rPr>
          <w:rFonts w:ascii="Open Sans" w:hAnsi="Open Sans" w:cs="Open Sans"/>
          <w:color w:val="000000"/>
          <w:sz w:val="29"/>
          <w:szCs w:val="29"/>
          <w:lang w:val="ru-RU"/>
        </w:rPr>
        <w:br/>
      </w:r>
      <w:r w:rsidR="005451FB" w:rsidRPr="005451FB">
        <w:rPr>
          <w:rFonts w:ascii="Open Sans" w:hAnsi="Open Sans" w:cs="Open Sans"/>
          <w:color w:val="000000"/>
          <w:sz w:val="29"/>
          <w:szCs w:val="29"/>
          <w:shd w:val="clear" w:color="auto" w:fill="FFFFFF"/>
          <w:lang w:val="ru-RU"/>
        </w:rPr>
        <w:t>Основы геометрической резьбы по дереву изучается по технологии в 6 классе, как известно, что геометрическая резьба по дереву является уникальным видом искусства и создавать шедевры в такой технике можно во внеурочное время и проектной деятельности.</w:t>
      </w:r>
    </w:p>
    <w:sectPr w:rsidR="00247612" w:rsidRPr="005451FB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451FB"/>
    <w:rsid w:val="00247612"/>
    <w:rsid w:val="005451FB"/>
    <w:rsid w:val="00A01845"/>
    <w:rsid w:val="00A4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2</cp:revision>
  <dcterms:created xsi:type="dcterms:W3CDTF">2023-02-13T07:29:00Z</dcterms:created>
  <dcterms:modified xsi:type="dcterms:W3CDTF">2023-02-13T07:30:00Z</dcterms:modified>
</cp:coreProperties>
</file>