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D4" w:rsidRDefault="00856AA0" w:rsidP="00E87DD4">
      <w:pPr>
        <w:spacing w:after="0" w:line="240" w:lineRule="auto"/>
        <w:ind w:left="-284" w:right="-426" w:firstLine="595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E87DD4">
        <w:rPr>
          <w:rFonts w:cs="Times New Roman"/>
          <w:szCs w:val="28"/>
        </w:rPr>
        <w:t>Приложение</w:t>
      </w:r>
      <w:r>
        <w:rPr>
          <w:rFonts w:cs="Times New Roman"/>
          <w:szCs w:val="28"/>
        </w:rPr>
        <w:t xml:space="preserve"> № 1</w:t>
      </w:r>
      <w:r w:rsidR="00E87DD4">
        <w:rPr>
          <w:rFonts w:cs="Times New Roman"/>
          <w:szCs w:val="28"/>
        </w:rPr>
        <w:t xml:space="preserve"> </w:t>
      </w:r>
    </w:p>
    <w:p w:rsidR="00E87DD4" w:rsidRDefault="00E87DD4" w:rsidP="00E87DD4">
      <w:pPr>
        <w:spacing w:after="0" w:line="240" w:lineRule="auto"/>
        <w:ind w:right="-426" w:firstLine="5670"/>
        <w:jc w:val="right"/>
        <w:rPr>
          <w:rFonts w:cs="Times New Roman"/>
          <w:szCs w:val="28"/>
        </w:rPr>
      </w:pPr>
    </w:p>
    <w:p w:rsidR="00E87DD4" w:rsidRDefault="00E87DD4" w:rsidP="00E87DD4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УТВЕРЖДЁН</w:t>
      </w:r>
    </w:p>
    <w:p w:rsidR="00E87DD4" w:rsidRDefault="00E87DD4" w:rsidP="00E87DD4">
      <w:pPr>
        <w:spacing w:after="0" w:line="240" w:lineRule="auto"/>
        <w:ind w:right="-426" w:firstLine="5670"/>
        <w:jc w:val="right"/>
        <w:rPr>
          <w:rFonts w:cs="Times New Roman"/>
          <w:szCs w:val="28"/>
        </w:rPr>
      </w:pPr>
    </w:p>
    <w:p w:rsidR="00E87DD4" w:rsidRDefault="00E87DD4" w:rsidP="00E87DD4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</w:t>
      </w:r>
      <w:r w:rsidR="00604991">
        <w:rPr>
          <w:rFonts w:cs="Times New Roman"/>
          <w:szCs w:val="28"/>
        </w:rPr>
        <w:t>постановлением</w:t>
      </w:r>
      <w:r>
        <w:rPr>
          <w:rFonts w:cs="Times New Roman"/>
          <w:szCs w:val="28"/>
        </w:rPr>
        <w:t xml:space="preserve"> администрации</w:t>
      </w:r>
    </w:p>
    <w:p w:rsidR="00E87DD4" w:rsidRDefault="00E87DD4" w:rsidP="00E87DD4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Малмыжского района</w:t>
      </w:r>
    </w:p>
    <w:p w:rsidR="00E87DD4" w:rsidRDefault="00E87DD4" w:rsidP="00E87DD4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C4580F">
        <w:rPr>
          <w:rFonts w:cs="Times New Roman"/>
          <w:szCs w:val="28"/>
        </w:rPr>
        <w:t xml:space="preserve">         </w:t>
      </w:r>
      <w:bookmarkStart w:id="0" w:name="_GoBack"/>
      <w:bookmarkEnd w:id="0"/>
      <w:r>
        <w:rPr>
          <w:rFonts w:cs="Times New Roman"/>
          <w:szCs w:val="28"/>
        </w:rPr>
        <w:t xml:space="preserve">от </w:t>
      </w:r>
      <w:r w:rsidR="00C4580F">
        <w:rPr>
          <w:rFonts w:cs="Times New Roman"/>
          <w:szCs w:val="28"/>
          <w:u w:val="single"/>
        </w:rPr>
        <w:t>08.04.2024</w:t>
      </w:r>
      <w:r>
        <w:rPr>
          <w:rFonts w:cs="Times New Roman"/>
          <w:szCs w:val="28"/>
        </w:rPr>
        <w:t xml:space="preserve"> № </w:t>
      </w:r>
      <w:r w:rsidR="00C4580F" w:rsidRPr="00C4580F">
        <w:rPr>
          <w:rFonts w:cs="Times New Roman"/>
          <w:szCs w:val="28"/>
          <w:u w:val="single"/>
        </w:rPr>
        <w:t>252</w:t>
      </w:r>
    </w:p>
    <w:p w:rsidR="00842590" w:rsidRDefault="00842590" w:rsidP="00842590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</w:p>
    <w:p w:rsidR="0003256D" w:rsidRDefault="0003256D" w:rsidP="00842590">
      <w:pPr>
        <w:spacing w:after="0" w:line="240" w:lineRule="auto"/>
        <w:ind w:right="-426" w:firstLine="5670"/>
        <w:jc w:val="center"/>
        <w:rPr>
          <w:rFonts w:cs="Times New Roman"/>
          <w:szCs w:val="28"/>
        </w:rPr>
      </w:pPr>
    </w:p>
    <w:p w:rsidR="00975E3E" w:rsidRPr="00975E3E" w:rsidRDefault="00842590" w:rsidP="00161DA9">
      <w:pPr>
        <w:tabs>
          <w:tab w:val="left" w:pos="6180"/>
        </w:tabs>
        <w:spacing w:after="0" w:line="240" w:lineRule="auto"/>
        <w:ind w:right="-426"/>
        <w:jc w:val="center"/>
        <w:rPr>
          <w:b/>
          <w:color w:val="000000"/>
          <w:szCs w:val="24"/>
          <w:lang w:eastAsia="ru-RU" w:bidi="ru-RU"/>
        </w:rPr>
      </w:pPr>
      <w:r w:rsidRPr="00975E3E">
        <w:rPr>
          <w:b/>
          <w:color w:val="000000"/>
          <w:szCs w:val="24"/>
          <w:lang w:eastAsia="ru-RU" w:bidi="ru-RU"/>
        </w:rPr>
        <w:t>Р</w:t>
      </w:r>
      <w:r w:rsidR="00975E3E" w:rsidRPr="00975E3E">
        <w:rPr>
          <w:b/>
          <w:color w:val="000000"/>
          <w:szCs w:val="24"/>
          <w:lang w:eastAsia="ru-RU" w:bidi="ru-RU"/>
        </w:rPr>
        <w:t>ЕЕСТР</w:t>
      </w:r>
      <w:r w:rsidR="0058733E">
        <w:rPr>
          <w:b/>
          <w:color w:val="000000"/>
          <w:szCs w:val="24"/>
          <w:lang w:eastAsia="ru-RU" w:bidi="ru-RU"/>
        </w:rPr>
        <w:t xml:space="preserve"> </w:t>
      </w:r>
      <w:r w:rsidR="0058733E" w:rsidRPr="0058733E">
        <w:rPr>
          <w:b/>
          <w:color w:val="000000"/>
          <w:szCs w:val="24"/>
          <w:lang w:eastAsia="ru-RU" w:bidi="ru-RU"/>
        </w:rPr>
        <w:t>(карта)</w:t>
      </w:r>
    </w:p>
    <w:p w:rsidR="00161DA9" w:rsidRDefault="00842590" w:rsidP="00161DA9">
      <w:pPr>
        <w:tabs>
          <w:tab w:val="left" w:pos="6180"/>
        </w:tabs>
        <w:spacing w:after="0" w:line="240" w:lineRule="auto"/>
        <w:ind w:right="-426"/>
        <w:jc w:val="center"/>
        <w:rPr>
          <w:b/>
          <w:color w:val="000000"/>
          <w:szCs w:val="24"/>
          <w:lang w:eastAsia="ru-RU" w:bidi="ru-RU"/>
        </w:rPr>
      </w:pPr>
      <w:r w:rsidRPr="00975E3E">
        <w:rPr>
          <w:b/>
          <w:color w:val="000000"/>
          <w:szCs w:val="24"/>
          <w:lang w:eastAsia="ru-RU" w:bidi="ru-RU"/>
        </w:rPr>
        <w:t>коррупционных рисков, возникающих при осуществлении закупок</w:t>
      </w:r>
    </w:p>
    <w:p w:rsidR="00E87DD4" w:rsidRPr="00975E3E" w:rsidRDefault="00842590" w:rsidP="00161DA9">
      <w:pPr>
        <w:tabs>
          <w:tab w:val="left" w:pos="6180"/>
        </w:tabs>
        <w:spacing w:after="0" w:line="240" w:lineRule="auto"/>
        <w:ind w:right="-426"/>
        <w:jc w:val="center"/>
        <w:rPr>
          <w:b/>
          <w:color w:val="000000"/>
          <w:szCs w:val="24"/>
          <w:lang w:eastAsia="ru-RU" w:bidi="ru-RU"/>
        </w:rPr>
      </w:pPr>
      <w:r w:rsidRPr="00975E3E">
        <w:rPr>
          <w:b/>
          <w:color w:val="000000"/>
          <w:szCs w:val="24"/>
          <w:lang w:eastAsia="ru-RU" w:bidi="ru-RU"/>
        </w:rPr>
        <w:t>для</w:t>
      </w:r>
      <w:r w:rsidR="00975E3E">
        <w:rPr>
          <w:b/>
          <w:color w:val="000000"/>
          <w:szCs w:val="24"/>
          <w:lang w:eastAsia="ru-RU" w:bidi="ru-RU"/>
        </w:rPr>
        <w:t xml:space="preserve"> обеспечения муниципальных нужд</w:t>
      </w:r>
    </w:p>
    <w:p w:rsidR="00842590" w:rsidRDefault="00842590" w:rsidP="00842590">
      <w:pPr>
        <w:tabs>
          <w:tab w:val="left" w:pos="6180"/>
        </w:tabs>
        <w:spacing w:after="0" w:line="240" w:lineRule="auto"/>
        <w:ind w:right="-426"/>
        <w:jc w:val="center"/>
        <w:rPr>
          <w:rFonts w:cs="Times New Roman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667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3735"/>
        <w:gridCol w:w="2928"/>
        <w:gridCol w:w="5174"/>
      </w:tblGrid>
      <w:tr w:rsidR="00E87DD4" w:rsidRPr="00E87DD4" w:rsidTr="005E4674">
        <w:trPr>
          <w:trHeight w:val="1108"/>
        </w:trPr>
        <w:tc>
          <w:tcPr>
            <w:tcW w:w="540" w:type="dxa"/>
          </w:tcPr>
          <w:p w:rsidR="00E87DD4" w:rsidRPr="00E87DD4" w:rsidRDefault="00E87DD4" w:rsidP="004E21A7">
            <w:pPr>
              <w:spacing w:after="0" w:line="240" w:lineRule="auto"/>
              <w:ind w:right="-556" w:firstLine="0"/>
              <w:jc w:val="left"/>
              <w:rPr>
                <w:rFonts w:cs="Times New Roman"/>
                <w:sz w:val="24"/>
                <w:szCs w:val="28"/>
              </w:rPr>
            </w:pPr>
            <w:r w:rsidRPr="00E87DD4">
              <w:rPr>
                <w:rFonts w:cs="Times New Roman"/>
                <w:sz w:val="24"/>
                <w:szCs w:val="28"/>
              </w:rPr>
              <w:t>№</w:t>
            </w:r>
          </w:p>
          <w:p w:rsidR="00E87DD4" w:rsidRPr="00E87DD4" w:rsidRDefault="00E87DD4" w:rsidP="004E21A7">
            <w:pPr>
              <w:spacing w:after="0" w:line="240" w:lineRule="auto"/>
              <w:ind w:right="-556" w:firstLine="0"/>
              <w:jc w:val="left"/>
              <w:rPr>
                <w:rFonts w:cs="Times New Roman"/>
                <w:sz w:val="24"/>
                <w:szCs w:val="28"/>
              </w:rPr>
            </w:pPr>
            <w:r w:rsidRPr="00E87DD4">
              <w:rPr>
                <w:rFonts w:cs="Times New Roman"/>
                <w:sz w:val="24"/>
                <w:szCs w:val="28"/>
              </w:rPr>
              <w:t>п\п</w:t>
            </w:r>
          </w:p>
        </w:tc>
        <w:tc>
          <w:tcPr>
            <w:tcW w:w="2290" w:type="dxa"/>
          </w:tcPr>
          <w:p w:rsidR="00E87DD4" w:rsidRPr="00E87DD4" w:rsidRDefault="00E87DD4" w:rsidP="00323A9A">
            <w:pPr>
              <w:spacing w:after="0" w:line="240" w:lineRule="auto"/>
              <w:ind w:left="-86" w:firstLine="0"/>
              <w:jc w:val="center"/>
              <w:rPr>
                <w:rFonts w:cs="Times New Roman"/>
                <w:sz w:val="24"/>
                <w:szCs w:val="28"/>
              </w:rPr>
            </w:pPr>
            <w:r w:rsidRPr="00E87DD4">
              <w:rPr>
                <w:rFonts w:cs="Times New Roman"/>
                <w:sz w:val="24"/>
                <w:szCs w:val="28"/>
              </w:rPr>
              <w:t>Краткое наименование коррупционного риска</w:t>
            </w:r>
          </w:p>
        </w:tc>
        <w:tc>
          <w:tcPr>
            <w:tcW w:w="3735" w:type="dxa"/>
          </w:tcPr>
          <w:p w:rsidR="00E87DD4" w:rsidRPr="00E87DD4" w:rsidRDefault="00E87DD4" w:rsidP="004E21A7">
            <w:pPr>
              <w:spacing w:after="0" w:line="240" w:lineRule="auto"/>
              <w:ind w:left="-17" w:firstLine="17"/>
              <w:jc w:val="center"/>
              <w:rPr>
                <w:rFonts w:cs="Times New Roman"/>
                <w:sz w:val="24"/>
                <w:szCs w:val="28"/>
              </w:rPr>
            </w:pPr>
            <w:r w:rsidRPr="00E87DD4">
              <w:rPr>
                <w:rFonts w:cs="Times New Roman"/>
                <w:sz w:val="24"/>
                <w:szCs w:val="28"/>
              </w:rPr>
              <w:t>Описание возможной коррупционной схемы</w:t>
            </w:r>
          </w:p>
        </w:tc>
        <w:tc>
          <w:tcPr>
            <w:tcW w:w="2928" w:type="dxa"/>
          </w:tcPr>
          <w:p w:rsidR="00E87DD4" w:rsidRPr="00E87DD4" w:rsidRDefault="00E87DD4" w:rsidP="004E21A7">
            <w:pPr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E87DD4">
              <w:rPr>
                <w:rFonts w:cs="Times New Roman"/>
                <w:sz w:val="24"/>
                <w:szCs w:val="28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174" w:type="dxa"/>
          </w:tcPr>
          <w:p w:rsidR="00E87DD4" w:rsidRPr="00E87DD4" w:rsidRDefault="00E87DD4" w:rsidP="004E21A7">
            <w:pPr>
              <w:spacing w:after="0" w:line="240" w:lineRule="auto"/>
              <w:ind w:left="2223" w:right="-426" w:hanging="2223"/>
              <w:jc w:val="center"/>
              <w:rPr>
                <w:rFonts w:cs="Times New Roman"/>
                <w:sz w:val="24"/>
                <w:szCs w:val="28"/>
              </w:rPr>
            </w:pPr>
            <w:r w:rsidRPr="00E87DD4">
              <w:rPr>
                <w:rFonts w:cs="Times New Roman"/>
                <w:sz w:val="24"/>
                <w:szCs w:val="28"/>
              </w:rPr>
              <w:t>Меры по минимизации</w:t>
            </w:r>
          </w:p>
          <w:p w:rsidR="00E87DD4" w:rsidRPr="00E87DD4" w:rsidRDefault="00E87DD4" w:rsidP="004E21A7">
            <w:pPr>
              <w:spacing w:after="0" w:line="240" w:lineRule="auto"/>
              <w:ind w:left="2223" w:right="-426" w:hanging="2223"/>
              <w:jc w:val="center"/>
              <w:rPr>
                <w:rFonts w:cs="Times New Roman"/>
                <w:sz w:val="24"/>
                <w:szCs w:val="28"/>
              </w:rPr>
            </w:pPr>
            <w:r w:rsidRPr="00E87DD4">
              <w:rPr>
                <w:rFonts w:cs="Times New Roman"/>
                <w:sz w:val="24"/>
                <w:szCs w:val="28"/>
              </w:rPr>
              <w:t>коррупционных рисков</w:t>
            </w:r>
          </w:p>
        </w:tc>
      </w:tr>
      <w:tr w:rsidR="00E87DD4" w:rsidRPr="00E87DD4" w:rsidTr="005E4674">
        <w:tc>
          <w:tcPr>
            <w:tcW w:w="540" w:type="dxa"/>
          </w:tcPr>
          <w:p w:rsidR="00E87DD4" w:rsidRPr="00E87DD4" w:rsidRDefault="00E87DD4" w:rsidP="004E21A7">
            <w:pPr>
              <w:spacing w:after="0" w:line="240" w:lineRule="auto"/>
              <w:ind w:right="-556" w:firstLine="0"/>
              <w:jc w:val="lef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290" w:type="dxa"/>
          </w:tcPr>
          <w:p w:rsidR="00E87DD4" w:rsidRPr="00E87DD4" w:rsidRDefault="00E87DD4" w:rsidP="004E21A7">
            <w:pPr>
              <w:spacing w:after="0" w:line="240" w:lineRule="auto"/>
              <w:ind w:right="-182" w:hanging="391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3735" w:type="dxa"/>
          </w:tcPr>
          <w:p w:rsidR="00E87DD4" w:rsidRPr="00E87DD4" w:rsidRDefault="00E87DD4" w:rsidP="004E21A7">
            <w:pPr>
              <w:spacing w:after="0" w:line="240" w:lineRule="auto"/>
              <w:ind w:right="-426" w:hanging="391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2928" w:type="dxa"/>
          </w:tcPr>
          <w:p w:rsidR="00E87DD4" w:rsidRPr="00E87DD4" w:rsidRDefault="00E87DD4" w:rsidP="004E21A7">
            <w:pPr>
              <w:spacing w:after="0" w:line="240" w:lineRule="auto"/>
              <w:ind w:right="-426" w:hanging="391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5174" w:type="dxa"/>
          </w:tcPr>
          <w:p w:rsidR="00E87DD4" w:rsidRPr="00E87DD4" w:rsidRDefault="00E87DD4" w:rsidP="004E21A7">
            <w:pPr>
              <w:spacing w:after="0" w:line="240" w:lineRule="auto"/>
              <w:ind w:right="-426" w:hanging="391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F020D" w:rsidRPr="00E87DD4" w:rsidTr="005E4674">
        <w:trPr>
          <w:trHeight w:val="3682"/>
        </w:trPr>
        <w:tc>
          <w:tcPr>
            <w:tcW w:w="540" w:type="dxa"/>
          </w:tcPr>
          <w:p w:rsidR="009F020D" w:rsidRPr="00E87DD4" w:rsidRDefault="009F020D" w:rsidP="004E21A7">
            <w:pPr>
              <w:spacing w:after="0" w:line="240" w:lineRule="auto"/>
              <w:ind w:right="-556" w:firstLine="0"/>
              <w:jc w:val="lef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290" w:type="dxa"/>
          </w:tcPr>
          <w:p w:rsidR="009F020D" w:rsidRPr="00E87DD4" w:rsidRDefault="009F020D" w:rsidP="005E4674">
            <w:pPr>
              <w:spacing w:after="0" w:line="240" w:lineRule="auto"/>
              <w:ind w:left="-86" w:right="33" w:firstLine="0"/>
              <w:rPr>
                <w:rFonts w:cs="Times New Roman"/>
                <w:sz w:val="24"/>
                <w:szCs w:val="28"/>
              </w:rPr>
            </w:pPr>
            <w:r w:rsidRPr="000130F9">
              <w:rPr>
                <w:rFonts w:cs="Times New Roman"/>
                <w:sz w:val="24"/>
                <w:szCs w:val="28"/>
              </w:rPr>
              <w:t>Коррупционные риски на этапе планирования закупок</w:t>
            </w:r>
          </w:p>
        </w:tc>
        <w:tc>
          <w:tcPr>
            <w:tcW w:w="3735" w:type="dxa"/>
          </w:tcPr>
          <w:p w:rsidR="009F020D" w:rsidRDefault="009F020D" w:rsidP="004E21A7">
            <w:pPr>
              <w:spacing w:after="0" w:line="240" w:lineRule="auto"/>
              <w:ind w:right="-59" w:firstLine="0"/>
              <w:rPr>
                <w:rFonts w:cs="Times New Roman"/>
                <w:sz w:val="24"/>
                <w:szCs w:val="28"/>
              </w:rPr>
            </w:pPr>
            <w:r w:rsidRPr="009F020D">
              <w:rPr>
                <w:rFonts w:cs="Times New Roman"/>
                <w:sz w:val="24"/>
                <w:szCs w:val="28"/>
              </w:rPr>
              <w:t>использование при расчете начал</w:t>
            </w:r>
            <w:r w:rsidR="00E3358C">
              <w:rPr>
                <w:rFonts w:cs="Times New Roman"/>
                <w:sz w:val="24"/>
                <w:szCs w:val="28"/>
              </w:rPr>
              <w:t xml:space="preserve">ьной максимальной цены </w:t>
            </w:r>
            <w:r w:rsidRPr="009F020D">
              <w:rPr>
                <w:rFonts w:cs="Times New Roman"/>
                <w:sz w:val="24"/>
                <w:szCs w:val="28"/>
              </w:rPr>
              <w:t>контракта (далее</w:t>
            </w:r>
            <w:r w:rsidR="00732519">
              <w:rPr>
                <w:rFonts w:cs="Times New Roman"/>
                <w:sz w:val="24"/>
                <w:szCs w:val="28"/>
              </w:rPr>
              <w:t>-</w:t>
            </w:r>
            <w:r w:rsidR="00E3358C">
              <w:rPr>
                <w:rFonts w:cs="Times New Roman"/>
                <w:sz w:val="24"/>
                <w:szCs w:val="28"/>
              </w:rPr>
              <w:t xml:space="preserve">НМЦК), цены </w:t>
            </w:r>
            <w:r w:rsidRPr="009F020D">
              <w:rPr>
                <w:rFonts w:cs="Times New Roman"/>
                <w:sz w:val="24"/>
                <w:szCs w:val="28"/>
              </w:rPr>
              <w:t xml:space="preserve">контракта, заключаемого с единственным поставщиком (подрядчиком, исполнителем) </w:t>
            </w:r>
          </w:p>
          <w:p w:rsidR="009F020D" w:rsidRPr="009F020D" w:rsidRDefault="009F020D" w:rsidP="004E21A7">
            <w:pPr>
              <w:spacing w:after="0" w:line="240" w:lineRule="auto"/>
              <w:ind w:right="-59" w:firstLine="0"/>
              <w:rPr>
                <w:rFonts w:cs="Times New Roman"/>
                <w:sz w:val="24"/>
                <w:szCs w:val="28"/>
              </w:rPr>
            </w:pPr>
            <w:r w:rsidRPr="009F020D">
              <w:rPr>
                <w:rFonts w:cs="Times New Roman"/>
                <w:sz w:val="24"/>
                <w:szCs w:val="28"/>
              </w:rPr>
              <w:t>заведомо завышенных ценовых предложений поставщиков (подрядчиков, исполнителей);</w:t>
            </w:r>
          </w:p>
          <w:p w:rsidR="009F020D" w:rsidRPr="009F020D" w:rsidRDefault="009F020D" w:rsidP="004E21A7">
            <w:pPr>
              <w:spacing w:after="0" w:line="240" w:lineRule="auto"/>
              <w:ind w:right="-59" w:firstLine="0"/>
              <w:rPr>
                <w:rFonts w:cs="Times New Roman"/>
                <w:sz w:val="24"/>
                <w:szCs w:val="28"/>
              </w:rPr>
            </w:pPr>
            <w:r w:rsidRPr="009F020D">
              <w:rPr>
                <w:rFonts w:cs="Times New Roman"/>
                <w:sz w:val="24"/>
                <w:szCs w:val="28"/>
              </w:rPr>
              <w:t>осуществление закупки в конце года (возникновение риска сговора с поставщиком (подрядчиком, ис</w:t>
            </w:r>
            <w:r w:rsidR="00AB3EFD">
              <w:rPr>
                <w:rFonts w:cs="Times New Roman"/>
                <w:sz w:val="24"/>
                <w:szCs w:val="28"/>
              </w:rPr>
              <w:t xml:space="preserve">полнителем), исполнение </w:t>
            </w:r>
            <w:r w:rsidRPr="009F020D">
              <w:rPr>
                <w:rFonts w:cs="Times New Roman"/>
                <w:sz w:val="24"/>
                <w:szCs w:val="28"/>
              </w:rPr>
              <w:lastRenderedPageBreak/>
              <w:t>контракта после подписания акта сдачи-приемки и получения бюджетных средств, вероятность получения некачественных товаров, работ, услуг (далее - ТРУ);</w:t>
            </w:r>
          </w:p>
          <w:p w:rsidR="009F020D" w:rsidRPr="009F020D" w:rsidRDefault="00732519" w:rsidP="004E21A7">
            <w:pPr>
              <w:spacing w:after="0" w:line="240" w:lineRule="auto"/>
              <w:ind w:right="-59" w:firstLine="0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-</w:t>
            </w:r>
            <w:r w:rsidR="009F020D" w:rsidRPr="009F020D">
              <w:rPr>
                <w:rFonts w:cs="Times New Roman"/>
                <w:sz w:val="24"/>
                <w:szCs w:val="28"/>
              </w:rPr>
              <w:t>необоснованное ограничение круга возможных участников закупки;</w:t>
            </w:r>
          </w:p>
          <w:p w:rsidR="000E4813" w:rsidRDefault="00732519" w:rsidP="004E21A7">
            <w:pPr>
              <w:spacing w:after="0" w:line="259" w:lineRule="exact"/>
              <w:ind w:firstLine="0"/>
            </w:pPr>
            <w:r>
              <w:rPr>
                <w:rFonts w:cs="Times New Roman"/>
                <w:sz w:val="24"/>
                <w:szCs w:val="28"/>
              </w:rPr>
              <w:t>-</w:t>
            </w:r>
            <w:r w:rsidR="009F020D" w:rsidRPr="009F020D">
              <w:rPr>
                <w:rFonts w:cs="Times New Roman"/>
                <w:sz w:val="24"/>
                <w:szCs w:val="28"/>
              </w:rPr>
              <w:t>необоснованное сужение видов ТРУ,</w:t>
            </w:r>
            <w:r w:rsidR="00466888">
              <w:rPr>
                <w:rFonts w:cs="Times New Roman"/>
                <w:sz w:val="24"/>
                <w:szCs w:val="28"/>
              </w:rPr>
              <w:t xml:space="preserve"> </w:t>
            </w:r>
            <w:r w:rsidR="000E4813">
              <w:rPr>
                <w:rStyle w:val="20"/>
                <w:rFonts w:eastAsiaTheme="minorHAnsi"/>
              </w:rPr>
              <w:t>удовлетворяющих потребности заказчика;</w:t>
            </w:r>
          </w:p>
          <w:p w:rsidR="000E4813" w:rsidRDefault="000E4813" w:rsidP="004E21A7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>необоснованное завышение (занижение) НМЦК;</w:t>
            </w:r>
          </w:p>
          <w:p w:rsidR="009F020D" w:rsidRPr="00E87DD4" w:rsidRDefault="000E4813" w:rsidP="004E21A7">
            <w:pPr>
              <w:spacing w:after="0" w:line="240" w:lineRule="auto"/>
              <w:ind w:right="-59" w:firstLine="0"/>
              <w:rPr>
                <w:rFonts w:cs="Times New Roman"/>
                <w:sz w:val="24"/>
                <w:szCs w:val="28"/>
              </w:rPr>
            </w:pPr>
            <w:r>
              <w:rPr>
                <w:rStyle w:val="20"/>
                <w:rFonts w:eastAsiaTheme="minorHAnsi"/>
              </w:rPr>
              <w:t>необоснованное затягивание (ускорение)</w:t>
            </w:r>
            <w:r w:rsidR="00975E3E">
              <w:rPr>
                <w:rStyle w:val="20"/>
                <w:rFonts w:eastAsiaTheme="minorHAnsi"/>
              </w:rPr>
              <w:t xml:space="preserve"> процесса осуществления закупок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20D" w:rsidRDefault="00F60BC4" w:rsidP="00F60BC4">
            <w:pPr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lastRenderedPageBreak/>
              <w:t>и</w:t>
            </w:r>
            <w:r w:rsidR="009F020D">
              <w:rPr>
                <w:rStyle w:val="20"/>
                <w:rFonts w:eastAsiaTheme="minorHAnsi"/>
              </w:rPr>
              <w:t>нициаторы закупок (</w:t>
            </w:r>
            <w:r w:rsidR="009D5BE9">
              <w:rPr>
                <w:rStyle w:val="20"/>
                <w:rFonts w:eastAsiaTheme="minorHAnsi"/>
              </w:rPr>
              <w:t xml:space="preserve">структурные </w:t>
            </w:r>
            <w:r w:rsidR="009F020D">
              <w:rPr>
                <w:rStyle w:val="20"/>
                <w:rFonts w:eastAsiaTheme="minorHAnsi"/>
              </w:rPr>
              <w:t>подразделения, в интересах ко</w:t>
            </w:r>
            <w:r w:rsidR="00190998">
              <w:rPr>
                <w:rStyle w:val="20"/>
                <w:rFonts w:eastAsiaTheme="minorHAnsi"/>
              </w:rPr>
              <w:t>торых планируется и осуществ</w:t>
            </w:r>
            <w:r w:rsidR="009F020D">
              <w:rPr>
                <w:rStyle w:val="20"/>
                <w:rFonts w:eastAsiaTheme="minorHAnsi"/>
              </w:rPr>
              <w:t>ляется закупка</w:t>
            </w:r>
            <w:r w:rsidR="00975E3E">
              <w:rPr>
                <w:rStyle w:val="20"/>
                <w:rFonts w:eastAsiaTheme="minorHAnsi"/>
              </w:rPr>
              <w:t>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20D" w:rsidRDefault="00466B92" w:rsidP="004E21A7">
            <w:pPr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о</w:t>
            </w:r>
            <w:r w:rsidR="009F020D">
              <w:rPr>
                <w:rStyle w:val="20"/>
                <w:rFonts w:eastAsiaTheme="minorHAnsi"/>
              </w:rPr>
              <w:t>существление всестороннего исследования рынка</w:t>
            </w:r>
            <w:r>
              <w:rPr>
                <w:rStyle w:val="20"/>
                <w:rFonts w:eastAsiaTheme="minorHAnsi"/>
              </w:rPr>
              <w:t>;</w:t>
            </w:r>
          </w:p>
          <w:p w:rsidR="00466B92" w:rsidRDefault="00466B92" w:rsidP="00466B92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д</w:t>
            </w:r>
            <w:r w:rsidR="009F020D">
              <w:rPr>
                <w:rStyle w:val="20"/>
                <w:rFonts w:eastAsiaTheme="minorHAnsi"/>
              </w:rPr>
              <w:t>окументальное оформление результатов мониторинга исслед</w:t>
            </w:r>
            <w:r w:rsidR="00550B1F">
              <w:rPr>
                <w:rStyle w:val="20"/>
                <w:rFonts w:eastAsiaTheme="minorHAnsi"/>
              </w:rPr>
              <w:t>ования рынка</w:t>
            </w:r>
            <w:r>
              <w:rPr>
                <w:rStyle w:val="20"/>
                <w:rFonts w:eastAsiaTheme="minorHAnsi"/>
              </w:rPr>
              <w:t>;</w:t>
            </w:r>
            <w:r w:rsidR="009C560A">
              <w:rPr>
                <w:rStyle w:val="20"/>
                <w:rFonts w:eastAsiaTheme="minorHAnsi"/>
              </w:rPr>
              <w:t xml:space="preserve"> </w:t>
            </w:r>
          </w:p>
          <w:p w:rsidR="00466B92" w:rsidRDefault="00466B92" w:rsidP="00466B92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</w:t>
            </w:r>
            <w:r w:rsidR="009C560A">
              <w:rPr>
                <w:rStyle w:val="20"/>
                <w:rFonts w:eastAsiaTheme="minorHAnsi"/>
              </w:rPr>
              <w:t xml:space="preserve">боснование </w:t>
            </w:r>
            <w:r w:rsidR="009F020D">
              <w:rPr>
                <w:rStyle w:val="20"/>
                <w:rFonts w:eastAsiaTheme="minorHAnsi"/>
              </w:rPr>
              <w:t>НМЦК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</w:t>
            </w:r>
            <w:r w:rsidR="005E4674">
              <w:rPr>
                <w:rStyle w:val="20"/>
                <w:rFonts w:eastAsiaTheme="minorHAnsi"/>
              </w:rPr>
              <w:t>.04.2013 № 44-ФЗ (далее - Закон</w:t>
            </w:r>
            <w:r w:rsidR="009F020D">
              <w:rPr>
                <w:rStyle w:val="20"/>
                <w:rFonts w:eastAsiaTheme="minorHAnsi"/>
              </w:rPr>
              <w:t>)</w:t>
            </w:r>
            <w:r>
              <w:rPr>
                <w:rStyle w:val="20"/>
                <w:rFonts w:eastAsiaTheme="minorHAnsi"/>
              </w:rPr>
              <w:t>;</w:t>
            </w:r>
          </w:p>
          <w:p w:rsidR="00466B92" w:rsidRDefault="00466B92" w:rsidP="00466B92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</w:t>
            </w:r>
            <w:r w:rsidR="009F020D">
              <w:rPr>
                <w:rStyle w:val="20"/>
                <w:rFonts w:eastAsiaTheme="minorHAnsi"/>
              </w:rPr>
              <w:t xml:space="preserve">рименение заказчиками методических рекомендаций по </w:t>
            </w:r>
            <w:r w:rsidR="009C560A">
              <w:rPr>
                <w:rStyle w:val="20"/>
                <w:rFonts w:eastAsiaTheme="minorHAnsi"/>
              </w:rPr>
              <w:t xml:space="preserve">применению методов определения НМЦК, цены </w:t>
            </w:r>
            <w:r w:rsidR="009F020D">
              <w:rPr>
                <w:rStyle w:val="20"/>
                <w:rFonts w:eastAsiaTheme="minorHAnsi"/>
              </w:rPr>
              <w:t xml:space="preserve">контракта, </w:t>
            </w:r>
            <w:r w:rsidR="009F020D">
              <w:rPr>
                <w:rStyle w:val="20"/>
                <w:rFonts w:eastAsiaTheme="minorHAnsi"/>
              </w:rPr>
              <w:lastRenderedPageBreak/>
              <w:t>заключаемого с единственным поставщиком (подрядчиком, исполнителем)</w:t>
            </w:r>
            <w:r>
              <w:rPr>
                <w:rStyle w:val="20"/>
                <w:rFonts w:eastAsiaTheme="minorHAnsi"/>
              </w:rPr>
              <w:t>;</w:t>
            </w:r>
          </w:p>
          <w:p w:rsidR="00466B92" w:rsidRDefault="00466B92" w:rsidP="00466B92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</w:t>
            </w:r>
            <w:r w:rsidR="009F020D">
              <w:rPr>
                <w:rStyle w:val="20"/>
                <w:rFonts w:eastAsiaTheme="minorHAnsi"/>
              </w:rPr>
              <w:t>существление поиска, про</w:t>
            </w:r>
            <w:r w:rsidR="00DE4B11">
              <w:rPr>
                <w:rStyle w:val="20"/>
                <w:rFonts w:eastAsiaTheme="minorHAnsi"/>
              </w:rPr>
              <w:t xml:space="preserve">ведение анализа и использование </w:t>
            </w:r>
            <w:r w:rsidR="009F020D">
              <w:rPr>
                <w:rStyle w:val="20"/>
                <w:rFonts w:eastAsiaTheme="minorHAnsi"/>
              </w:rPr>
              <w:t>ценовой информации, полученной из различных</w:t>
            </w:r>
            <w:r w:rsidR="000E4813">
              <w:t xml:space="preserve"> </w:t>
            </w:r>
            <w:r w:rsidR="000E4813" w:rsidRPr="000E4813">
              <w:rPr>
                <w:rStyle w:val="20"/>
                <w:rFonts w:eastAsiaTheme="minorHAnsi"/>
              </w:rPr>
              <w:t>источников (</w:t>
            </w:r>
            <w:r>
              <w:rPr>
                <w:rStyle w:val="20"/>
                <w:rFonts w:eastAsiaTheme="minorHAnsi"/>
              </w:rPr>
              <w:t>и</w:t>
            </w:r>
            <w:r w:rsidR="000E4813" w:rsidRPr="000E4813">
              <w:rPr>
                <w:rStyle w:val="20"/>
                <w:rFonts w:eastAsiaTheme="minorHAnsi"/>
              </w:rPr>
              <w:t>нтернет, каталоги, рекламные кампании, реестр контрактов, заключенных Заказчиками и др.)</w:t>
            </w:r>
            <w:r>
              <w:rPr>
                <w:rStyle w:val="20"/>
                <w:rFonts w:eastAsiaTheme="minorHAnsi"/>
              </w:rPr>
              <w:t>;</w:t>
            </w:r>
          </w:p>
          <w:p w:rsidR="009F020D" w:rsidRDefault="00466B92" w:rsidP="00466B92">
            <w:pPr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н</w:t>
            </w:r>
            <w:r w:rsidR="000E4813" w:rsidRPr="000E4813">
              <w:rPr>
                <w:rStyle w:val="20"/>
                <w:rFonts w:eastAsiaTheme="minorHAnsi"/>
              </w:rPr>
              <w:t>аправление запроса на предоставление ценовой информации не менее чем трем потенциальным поставщикам (подрядчикам, исполнителям), обладающим опытом поставок</w:t>
            </w:r>
            <w:r>
              <w:rPr>
                <w:rStyle w:val="20"/>
                <w:rFonts w:eastAsiaTheme="minorHAnsi"/>
              </w:rPr>
              <w:t xml:space="preserve"> товаров</w:t>
            </w:r>
            <w:r w:rsidR="000E4813" w:rsidRPr="000E4813">
              <w:rPr>
                <w:rStyle w:val="20"/>
                <w:rFonts w:eastAsiaTheme="minorHAnsi"/>
              </w:rPr>
              <w:t xml:space="preserve">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информационно-телекоммуникационной сети «Интернет») </w:t>
            </w:r>
          </w:p>
        </w:tc>
      </w:tr>
      <w:tr w:rsidR="00ED5E73" w:rsidRPr="00E87DD4" w:rsidTr="005E4674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E73" w:rsidRDefault="00ED5E73" w:rsidP="004E21A7">
            <w:pPr>
              <w:spacing w:after="0" w:line="240" w:lineRule="exact"/>
              <w:ind w:left="160"/>
            </w:pPr>
            <w:r>
              <w:rPr>
                <w:rStyle w:val="20"/>
                <w:rFonts w:eastAsiaTheme="minorHAnsi"/>
              </w:rPr>
              <w:lastRenderedPageBreak/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E73" w:rsidRDefault="00ED5E73" w:rsidP="00177763">
            <w:pPr>
              <w:spacing w:after="0" w:line="259" w:lineRule="exact"/>
              <w:ind w:left="-86" w:firstLine="0"/>
            </w:pPr>
            <w:r>
              <w:rPr>
                <w:rStyle w:val="20"/>
                <w:rFonts w:eastAsiaTheme="minorHAnsi"/>
              </w:rPr>
              <w:t>Коррупционные риски на этапе разработки документации и извещения об осуществлении закупки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E73" w:rsidRDefault="00ED5E73" w:rsidP="00F60BC4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>несоответствие указанного в описании объекта закупки качества ТРУ начальной (максимальной) цене ТРУ;</w:t>
            </w:r>
          </w:p>
          <w:p w:rsidR="00ED5E73" w:rsidRDefault="00ED5E73" w:rsidP="00F60BC4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>отсутствие достаточных для формирования заявки технических характеристик ТРУ;</w:t>
            </w:r>
          </w:p>
          <w:p w:rsidR="00523AB5" w:rsidRPr="00523AB5" w:rsidRDefault="00523AB5" w:rsidP="00F60BC4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523AB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наличие описательных характеристик ТРУ, ведущих к ограничению конкуренции;</w:t>
            </w:r>
          </w:p>
          <w:p w:rsidR="00523AB5" w:rsidRPr="00523AB5" w:rsidRDefault="00523AB5" w:rsidP="00F60BC4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523AB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наличие в документации об осуществлении закупки обязательных требований к участнику закупки, не предусмотренных Законом;</w:t>
            </w:r>
          </w:p>
          <w:p w:rsidR="00523AB5" w:rsidRPr="00F60BC4" w:rsidRDefault="00523AB5" w:rsidP="00F60BC4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  <w:rPr>
                <w:rFonts w:cs="Times New Roman"/>
                <w:sz w:val="24"/>
                <w:szCs w:val="24"/>
                <w:lang w:eastAsia="ru-RU" w:bidi="ru-RU"/>
              </w:rPr>
            </w:pPr>
            <w:r w:rsidRPr="00F60BC4">
              <w:rPr>
                <w:rFonts w:cs="Times New Roman"/>
                <w:sz w:val="24"/>
                <w:szCs w:val="24"/>
                <w:lang w:eastAsia="ru-RU" w:bidi="ru-RU"/>
              </w:rPr>
              <w:t xml:space="preserve">несоответствие наименования объекта закупки наименованию закупки, указанному в описании </w:t>
            </w:r>
            <w:r w:rsidRPr="00F60BC4">
              <w:rPr>
                <w:rFonts w:cs="Times New Roman"/>
                <w:sz w:val="24"/>
                <w:szCs w:val="24"/>
                <w:lang w:eastAsia="ru-RU" w:bidi="ru-RU"/>
              </w:rPr>
              <w:lastRenderedPageBreak/>
              <w:t>объекта закупки и (или) предмету проекта контракта;</w:t>
            </w:r>
          </w:p>
          <w:p w:rsidR="00523AB5" w:rsidRPr="00523AB5" w:rsidRDefault="00523AB5" w:rsidP="00F60BC4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523AB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формирование перечня требований к ТРУ, не влияющих на их функциональные и качественные свойства;</w:t>
            </w:r>
          </w:p>
          <w:p w:rsidR="00523AB5" w:rsidRPr="00523AB5" w:rsidRDefault="00523AB5" w:rsidP="00F60BC4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523AB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отсутствие инструкции о порядке заполнения заявки;</w:t>
            </w:r>
          </w:p>
          <w:p w:rsidR="00523AB5" w:rsidRPr="00523AB5" w:rsidRDefault="00523AB5" w:rsidP="00F60BC4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523AB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объединение в одном лоте ТРУ, функционально и технологически не связанных между собой;</w:t>
            </w:r>
          </w:p>
          <w:p w:rsidR="000142FD" w:rsidRPr="000142FD" w:rsidRDefault="000142FD" w:rsidP="004E21A7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0142F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установление сроков испо</w:t>
            </w:r>
            <w:r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лнения обязательств по </w:t>
            </w:r>
            <w:r w:rsidRPr="000142F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контракту, не позволяющих исполнить такие обязательства;</w:t>
            </w:r>
          </w:p>
          <w:p w:rsidR="00ED5E73" w:rsidRDefault="000142FD" w:rsidP="004E21A7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</w:pPr>
            <w:r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отсутствие в проекте </w:t>
            </w:r>
            <w:r w:rsidRPr="000142FD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контракта условий об ответственности заказчика за неисполнение, ненадлежащее исполнение обязательств</w:t>
            </w:r>
            <w:r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а, предусмотренных ко</w:t>
            </w:r>
            <w:r w:rsidR="00975E3E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нтрактом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E73" w:rsidRDefault="00F60BC4" w:rsidP="00F60BC4">
            <w:pPr>
              <w:spacing w:after="0" w:line="269" w:lineRule="exact"/>
              <w:ind w:firstLine="0"/>
            </w:pPr>
            <w:r>
              <w:rPr>
                <w:rStyle w:val="20"/>
                <w:rFonts w:eastAsiaTheme="minorHAnsi"/>
              </w:rPr>
              <w:lastRenderedPageBreak/>
              <w:t>и</w:t>
            </w:r>
            <w:r w:rsidR="00ED5E73">
              <w:rPr>
                <w:rStyle w:val="20"/>
                <w:rFonts w:eastAsiaTheme="minorHAnsi"/>
              </w:rPr>
              <w:t>нициаторы закупок (</w:t>
            </w:r>
            <w:r w:rsidR="005739BD">
              <w:rPr>
                <w:rStyle w:val="20"/>
                <w:rFonts w:eastAsiaTheme="minorHAnsi"/>
              </w:rPr>
              <w:t xml:space="preserve">структурные </w:t>
            </w:r>
            <w:r w:rsidR="00ED5E73">
              <w:rPr>
                <w:rStyle w:val="20"/>
                <w:rFonts w:eastAsiaTheme="minorHAnsi"/>
              </w:rPr>
              <w:t xml:space="preserve">подразделения, в интересах </w:t>
            </w:r>
            <w:proofErr w:type="gramStart"/>
            <w:r w:rsidR="00ED5E73">
              <w:rPr>
                <w:rStyle w:val="20"/>
                <w:rFonts w:eastAsiaTheme="minorHAnsi"/>
              </w:rPr>
              <w:t>которых  осуществляется</w:t>
            </w:r>
            <w:proofErr w:type="gramEnd"/>
            <w:r w:rsidR="00ED5E73">
              <w:rPr>
                <w:rStyle w:val="20"/>
                <w:rFonts w:eastAsiaTheme="minorHAnsi"/>
              </w:rPr>
              <w:t xml:space="preserve"> закупка</w:t>
            </w:r>
            <w:r w:rsidR="00466B92">
              <w:rPr>
                <w:rStyle w:val="20"/>
                <w:rFonts w:eastAsiaTheme="minorHAnsi"/>
              </w:rPr>
              <w:t>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1A7" w:rsidRDefault="008303A1" w:rsidP="004E21A7">
            <w:pPr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о</w:t>
            </w:r>
            <w:r w:rsidR="005A65F9">
              <w:rPr>
                <w:rStyle w:val="20"/>
                <w:rFonts w:eastAsiaTheme="minorHAnsi"/>
              </w:rPr>
              <w:t>писание объекта закупки в соответствии с КТРУ (при наличии)</w:t>
            </w:r>
            <w:r>
              <w:rPr>
                <w:rStyle w:val="20"/>
                <w:rFonts w:eastAsiaTheme="minorHAnsi"/>
              </w:rPr>
              <w:t>;</w:t>
            </w:r>
          </w:p>
          <w:p w:rsidR="008303A1" w:rsidRDefault="008303A1" w:rsidP="004E21A7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</w:t>
            </w:r>
            <w:r w:rsidR="004E21A7">
              <w:rPr>
                <w:rStyle w:val="20"/>
                <w:rFonts w:eastAsiaTheme="minorHAnsi"/>
              </w:rPr>
              <w:t>рименение заказчиком типовых условий контрактов</w:t>
            </w:r>
            <w:r>
              <w:rPr>
                <w:rStyle w:val="20"/>
                <w:rFonts w:eastAsiaTheme="minorHAnsi"/>
              </w:rPr>
              <w:t>;</w:t>
            </w:r>
          </w:p>
          <w:p w:rsidR="004E21A7" w:rsidRPr="003F1B6D" w:rsidRDefault="008303A1" w:rsidP="004E21A7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у</w:t>
            </w:r>
            <w:r w:rsidR="004E21A7" w:rsidRPr="003F1B6D">
              <w:rPr>
                <w:rStyle w:val="20"/>
                <w:rFonts w:eastAsiaTheme="minorHAnsi"/>
              </w:rPr>
              <w:t>становление реальных сроков исполнения обязательств</w:t>
            </w:r>
            <w:r>
              <w:rPr>
                <w:rStyle w:val="20"/>
                <w:rFonts w:eastAsiaTheme="minorHAnsi"/>
              </w:rPr>
              <w:t>;</w:t>
            </w:r>
          </w:p>
          <w:p w:rsidR="00466B92" w:rsidRDefault="008303A1" w:rsidP="008303A1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</w:t>
            </w:r>
            <w:r w:rsidR="004E21A7" w:rsidRPr="003F1B6D">
              <w:rPr>
                <w:rStyle w:val="20"/>
                <w:rFonts w:eastAsiaTheme="minorHAnsi"/>
              </w:rPr>
              <w:t>одробное указание в документации о закупке критериев оце</w:t>
            </w:r>
            <w:r w:rsidR="004E21A7">
              <w:rPr>
                <w:rStyle w:val="20"/>
                <w:rFonts w:eastAsiaTheme="minorHAnsi"/>
              </w:rPr>
              <w:t xml:space="preserve">нки условий исполнения </w:t>
            </w:r>
            <w:r w:rsidR="004E21A7" w:rsidRPr="003F1B6D">
              <w:rPr>
                <w:rStyle w:val="20"/>
                <w:rFonts w:eastAsiaTheme="minorHAnsi"/>
              </w:rPr>
              <w:t>контракта и четко сформулированных условий подтверждения таких критериев</w:t>
            </w:r>
            <w:r w:rsidR="00466B92">
              <w:rPr>
                <w:rStyle w:val="20"/>
                <w:rFonts w:eastAsiaTheme="minorHAnsi"/>
              </w:rPr>
              <w:t>;</w:t>
            </w:r>
          </w:p>
          <w:p w:rsidR="00466B92" w:rsidRDefault="00466B92" w:rsidP="00466B92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и</w:t>
            </w:r>
            <w:r w:rsidR="004E21A7" w:rsidRPr="003F1B6D">
              <w:rPr>
                <w:rStyle w:val="20"/>
                <w:rFonts w:eastAsiaTheme="minorHAnsi"/>
              </w:rPr>
              <w:t>сключение личных контактов должностных лиц с участниками закупок</w:t>
            </w:r>
            <w:r>
              <w:rPr>
                <w:rStyle w:val="20"/>
                <w:rFonts w:eastAsiaTheme="minorHAnsi"/>
              </w:rPr>
              <w:t>;</w:t>
            </w:r>
          </w:p>
          <w:p w:rsidR="00ED5E73" w:rsidRDefault="00466B92" w:rsidP="00466B92">
            <w:pPr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о</w:t>
            </w:r>
            <w:r w:rsidR="004E21A7" w:rsidRPr="003F1B6D">
              <w:rPr>
                <w:rStyle w:val="20"/>
                <w:rFonts w:eastAsiaTheme="minorHAnsi"/>
              </w:rPr>
              <w:t xml:space="preserve">бъективный анализ и оценка фактических условий закупки (состояние рынка, экономическая и эпидемиологическая ситуация, </w:t>
            </w:r>
            <w:r w:rsidR="00975E3E">
              <w:rPr>
                <w:rStyle w:val="20"/>
                <w:rFonts w:eastAsiaTheme="minorHAnsi"/>
              </w:rPr>
              <w:t>транспортные возможности и др.)</w:t>
            </w:r>
            <w:r w:rsidR="004E21A7">
              <w:rPr>
                <w:rStyle w:val="20"/>
                <w:rFonts w:eastAsiaTheme="minorHAnsi"/>
              </w:rPr>
              <w:t xml:space="preserve">                            </w:t>
            </w:r>
          </w:p>
        </w:tc>
      </w:tr>
      <w:tr w:rsidR="00EB0FDF" w:rsidRPr="00E87DD4" w:rsidTr="005E4674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FDF" w:rsidRDefault="00C63FB6" w:rsidP="004E21A7">
            <w:pPr>
              <w:spacing w:after="0" w:line="240" w:lineRule="exact"/>
              <w:ind w:left="180"/>
            </w:pPr>
            <w:r>
              <w:rPr>
                <w:rStyle w:val="20"/>
                <w:rFonts w:eastAsiaTheme="minorHAnsi"/>
              </w:rPr>
              <w:lastRenderedPageBreak/>
              <w:t>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FDF" w:rsidRDefault="00EB0FDF" w:rsidP="00177763">
            <w:pPr>
              <w:spacing w:after="0" w:line="264" w:lineRule="exact"/>
              <w:ind w:left="-86" w:firstLine="0"/>
            </w:pPr>
            <w:r>
              <w:rPr>
                <w:rStyle w:val="20"/>
                <w:rFonts w:eastAsiaTheme="minorHAnsi"/>
              </w:rPr>
              <w:t>Коррупционные риски на этапе осуществления конкурентных процедур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FDF" w:rsidRDefault="00EB0FDF" w:rsidP="009F5FF1">
            <w:pPr>
              <w:widowControl w:val="0"/>
              <w:tabs>
                <w:tab w:val="left" w:pos="139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>предоставление неполной или разной информации о закупке, подмена разъяснений ссылками на документацию о закупке;</w:t>
            </w:r>
          </w:p>
          <w:p w:rsidR="00EB0FDF" w:rsidRDefault="00EB0FDF" w:rsidP="009F5FF1">
            <w:pPr>
              <w:widowControl w:val="0"/>
              <w:tabs>
                <w:tab w:val="left" w:pos="139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>прямые контакты, переговоры с участником (участниками) закупок;</w:t>
            </w:r>
          </w:p>
          <w:p w:rsidR="002B7CFF" w:rsidRDefault="002B7CFF" w:rsidP="009F5FF1">
            <w:pPr>
              <w:widowControl w:val="0"/>
              <w:tabs>
                <w:tab w:val="left" w:pos="154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 xml:space="preserve">необоснованный выбор способа определения поставщика (подрядчика, исполнителя) по  </w:t>
            </w:r>
            <w:r w:rsidR="009F5FF1">
              <w:rPr>
                <w:rStyle w:val="20"/>
                <w:rFonts w:eastAsiaTheme="minorHAnsi"/>
              </w:rPr>
              <w:t xml:space="preserve"> начальной (максимальной) </w:t>
            </w:r>
            <w:r>
              <w:rPr>
                <w:rStyle w:val="20"/>
                <w:rFonts w:eastAsiaTheme="minorHAnsi"/>
              </w:rPr>
              <w:t xml:space="preserve">цене, </w:t>
            </w:r>
            <w:r w:rsidR="009F5FF1">
              <w:rPr>
                <w:rStyle w:val="20"/>
                <w:rFonts w:eastAsiaTheme="minorHAnsi"/>
              </w:rPr>
              <w:t>наименованию</w:t>
            </w:r>
            <w:r>
              <w:rPr>
                <w:rStyle w:val="20"/>
                <w:rFonts w:eastAsiaTheme="minorHAnsi"/>
              </w:rPr>
              <w:t xml:space="preserve"> объекта закупки</w:t>
            </w:r>
          </w:p>
          <w:p w:rsidR="002B7CFF" w:rsidRDefault="002B7CFF" w:rsidP="009F5FF1">
            <w:pPr>
              <w:widowControl w:val="0"/>
              <w:tabs>
                <w:tab w:val="left" w:pos="139"/>
              </w:tabs>
              <w:spacing w:after="0" w:line="259" w:lineRule="exact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FDF" w:rsidRDefault="009F5FF1" w:rsidP="009F5FF1">
            <w:pPr>
              <w:spacing w:after="0" w:line="269" w:lineRule="exact"/>
              <w:ind w:firstLine="0"/>
            </w:pPr>
            <w:r>
              <w:rPr>
                <w:rStyle w:val="20"/>
                <w:rFonts w:eastAsiaTheme="minorHAnsi"/>
              </w:rPr>
              <w:t>р</w:t>
            </w:r>
            <w:r w:rsidR="00EB0FDF">
              <w:rPr>
                <w:rStyle w:val="20"/>
                <w:rFonts w:eastAsiaTheme="minorHAnsi"/>
              </w:rPr>
              <w:t>абот</w:t>
            </w:r>
            <w:r w:rsidR="007C51A9">
              <w:rPr>
                <w:rStyle w:val="20"/>
                <w:rFonts w:eastAsiaTheme="minorHAnsi"/>
              </w:rPr>
              <w:t xml:space="preserve">ники контрактной службы, </w:t>
            </w:r>
            <w:r w:rsidR="007C51A9" w:rsidRPr="00ED23CB">
              <w:rPr>
                <w:rStyle w:val="20"/>
                <w:rFonts w:eastAsiaTheme="minorHAnsi"/>
                <w:color w:val="auto"/>
              </w:rPr>
              <w:t xml:space="preserve">члены комиссии по </w:t>
            </w:r>
            <w:r w:rsidR="00A70D3A" w:rsidRPr="00ED23CB">
              <w:rPr>
                <w:rStyle w:val="20"/>
                <w:rFonts w:eastAsiaTheme="minorHAnsi"/>
                <w:color w:val="auto"/>
              </w:rPr>
              <w:t>осуществлению закупок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3A1" w:rsidRDefault="008303A1" w:rsidP="004E21A7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ф</w:t>
            </w:r>
            <w:r w:rsidR="00EB0FDF">
              <w:rPr>
                <w:rStyle w:val="20"/>
                <w:rFonts w:eastAsiaTheme="minorHAnsi"/>
              </w:rPr>
              <w:t>ормирование комиссий по закупкам из компетентных лиц, лично не заинтересованных в результатах проведения конкурентных процедур</w:t>
            </w:r>
            <w:r>
              <w:rPr>
                <w:rStyle w:val="20"/>
                <w:rFonts w:eastAsiaTheme="minorHAnsi"/>
              </w:rPr>
              <w:t>;</w:t>
            </w:r>
          </w:p>
          <w:p w:rsidR="00EB0FDF" w:rsidRDefault="008303A1" w:rsidP="004E21A7">
            <w:pPr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и</w:t>
            </w:r>
            <w:r w:rsidR="00EB0FDF">
              <w:rPr>
                <w:rStyle w:val="20"/>
                <w:rFonts w:eastAsiaTheme="minorHAnsi"/>
              </w:rPr>
              <w:t xml:space="preserve">нформирование </w:t>
            </w:r>
            <w:r>
              <w:rPr>
                <w:rStyle w:val="20"/>
                <w:rFonts w:eastAsiaTheme="minorHAnsi"/>
              </w:rPr>
              <w:t>руководителя з</w:t>
            </w:r>
            <w:r w:rsidR="00EB0FDF">
              <w:rPr>
                <w:rStyle w:val="20"/>
                <w:rFonts w:eastAsiaTheme="minorHAnsi"/>
              </w:rPr>
              <w:t>аказчика о наличии конфликта интересов между членом комиссии по закупкам и участником закупки, в результате чего такой член комиссии должен быть отстранен от участия в заседании комиссии по рассмотрению таких заявок</w:t>
            </w:r>
            <w:r>
              <w:rPr>
                <w:rStyle w:val="20"/>
                <w:rFonts w:eastAsiaTheme="minorHAnsi"/>
              </w:rPr>
              <w:t>;</w:t>
            </w:r>
          </w:p>
          <w:p w:rsidR="00EB0FDF" w:rsidRDefault="008303A1" w:rsidP="008303A1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B0FDF">
              <w:rPr>
                <w:rStyle w:val="20"/>
                <w:rFonts w:eastAsiaTheme="minorHAnsi"/>
              </w:rPr>
              <w:t>апрет на переговоры с потенциальными участниками закупки, если это создает возможность получения преимуществ по ре</w:t>
            </w:r>
            <w:r w:rsidR="00975E3E">
              <w:rPr>
                <w:rStyle w:val="20"/>
                <w:rFonts w:eastAsiaTheme="minorHAnsi"/>
              </w:rPr>
              <w:t>зультатам осуществления закупки</w:t>
            </w:r>
          </w:p>
          <w:p w:rsidR="00D342BB" w:rsidRDefault="00D342BB" w:rsidP="008303A1">
            <w:pPr>
              <w:spacing w:after="0" w:line="278" w:lineRule="exact"/>
              <w:ind w:firstLine="0"/>
            </w:pPr>
          </w:p>
        </w:tc>
      </w:tr>
      <w:tr w:rsidR="007C000B" w:rsidRPr="00E87DD4" w:rsidTr="005E4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00B" w:rsidRDefault="007C000B" w:rsidP="004E21A7">
            <w:pPr>
              <w:spacing w:after="0" w:line="240" w:lineRule="exact"/>
              <w:ind w:firstLine="0"/>
            </w:pPr>
            <w:r>
              <w:rPr>
                <w:rStyle w:val="20"/>
                <w:rFonts w:eastAsiaTheme="minorHAnsi"/>
              </w:rPr>
              <w:lastRenderedPageBreak/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00B" w:rsidRDefault="007C000B" w:rsidP="00687811">
            <w:pPr>
              <w:spacing w:after="0" w:line="259" w:lineRule="exact"/>
              <w:ind w:left="-86" w:firstLine="0"/>
            </w:pPr>
            <w:r>
              <w:rPr>
                <w:rStyle w:val="20"/>
                <w:rFonts w:eastAsiaTheme="minorHAnsi"/>
              </w:rPr>
              <w:t>Коррупционные риски на этапе заключения и исполнения контракта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000B" w:rsidRDefault="007C000B" w:rsidP="009F5FF1">
            <w:pPr>
              <w:widowControl w:val="0"/>
              <w:tabs>
                <w:tab w:val="left" w:pos="139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 xml:space="preserve">необоснованные </w:t>
            </w:r>
            <w:proofErr w:type="gramStart"/>
            <w:r>
              <w:rPr>
                <w:rStyle w:val="20"/>
                <w:rFonts w:eastAsiaTheme="minorHAnsi"/>
              </w:rPr>
              <w:t xml:space="preserve">изменения </w:t>
            </w:r>
            <w:r w:rsidR="008303A1">
              <w:rPr>
                <w:rStyle w:val="20"/>
                <w:rFonts w:eastAsiaTheme="minorHAnsi"/>
              </w:rPr>
              <w:t xml:space="preserve"> существенных</w:t>
            </w:r>
            <w:proofErr w:type="gramEnd"/>
            <w:r w:rsidR="008303A1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t>условий контракта;</w:t>
            </w:r>
          </w:p>
          <w:p w:rsidR="007C000B" w:rsidRDefault="007C000B" w:rsidP="009F5FF1">
            <w:pPr>
              <w:widowControl w:val="0"/>
              <w:tabs>
                <w:tab w:val="left" w:pos="144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 xml:space="preserve">затягивание </w:t>
            </w:r>
            <w:r w:rsidR="00F27744">
              <w:rPr>
                <w:rStyle w:val="20"/>
                <w:rFonts w:eastAsiaTheme="minorHAnsi"/>
              </w:rPr>
              <w:t xml:space="preserve">(ускорение) </w:t>
            </w:r>
            <w:r>
              <w:rPr>
                <w:rStyle w:val="20"/>
                <w:rFonts w:eastAsiaTheme="minorHAnsi"/>
              </w:rPr>
              <w:t>заключения контракта;</w:t>
            </w:r>
          </w:p>
          <w:p w:rsidR="00372265" w:rsidRPr="00372265" w:rsidRDefault="007C000B" w:rsidP="009F5FF1">
            <w:pPr>
              <w:widowControl w:val="0"/>
              <w:tabs>
                <w:tab w:val="left" w:pos="139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запрос недопустимых или необъявленных</w:t>
            </w:r>
            <w:r w:rsidR="00372265" w:rsidRPr="00372265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72265"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документов и сведений;</w:t>
            </w:r>
          </w:p>
          <w:p w:rsidR="00372265" w:rsidRPr="00372265" w:rsidRDefault="00372265" w:rsidP="009F5FF1">
            <w:pPr>
              <w:widowControl w:val="0"/>
              <w:tabs>
                <w:tab w:val="left" w:pos="154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необоснованн</w:t>
            </w:r>
            <w:r w:rsidR="00F27744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ый отказ от заключения </w:t>
            </w: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контракта;</w:t>
            </w:r>
          </w:p>
          <w:p w:rsidR="00372265" w:rsidRPr="00372265" w:rsidRDefault="00372265" w:rsidP="009F5FF1">
            <w:pPr>
              <w:widowControl w:val="0"/>
              <w:tabs>
                <w:tab w:val="left" w:pos="154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необоснованно жес</w:t>
            </w:r>
            <w:r w:rsidR="00F27744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ткое администрирование </w:t>
            </w: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контракта заказчиком, вмешательство в хозяйственную деятельность поставщика (подрядчика, исполнителя);</w:t>
            </w:r>
          </w:p>
          <w:p w:rsidR="00372265" w:rsidRPr="00372265" w:rsidRDefault="00372265" w:rsidP="009F5FF1">
            <w:pPr>
              <w:widowControl w:val="0"/>
              <w:tabs>
                <w:tab w:val="left" w:pos="154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затягивание со стороны заказчика сроков предоставления информации, необходимых материалов для испол</w:t>
            </w:r>
            <w:r w:rsidR="00F27744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нения предусмотренных </w:t>
            </w: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контрактом обязательств;</w:t>
            </w:r>
          </w:p>
          <w:p w:rsidR="00372265" w:rsidRPr="00372265" w:rsidRDefault="00372265" w:rsidP="009F5FF1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отсутствие контроля за исполнением гарантийных обязательства п</w:t>
            </w:r>
            <w:r w:rsidR="00F27744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о </w:t>
            </w: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контракту либо игнорирование гарантийного периода;</w:t>
            </w:r>
          </w:p>
          <w:p w:rsidR="007C000B" w:rsidRDefault="00372265" w:rsidP="008303A1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</w:pPr>
            <w:r w:rsidRPr="00372265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необоснованные претензии по объему и срокам предоставления гарантий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00B" w:rsidRPr="008303A1" w:rsidRDefault="008303A1" w:rsidP="008303A1">
            <w:pPr>
              <w:spacing w:after="0" w:line="264" w:lineRule="exact"/>
              <w:ind w:firstLine="0"/>
            </w:pPr>
            <w:r w:rsidRPr="008303A1">
              <w:rPr>
                <w:rStyle w:val="20"/>
                <w:rFonts w:eastAsiaTheme="minorHAnsi"/>
                <w:color w:val="auto"/>
              </w:rPr>
              <w:t>и</w:t>
            </w:r>
            <w:r w:rsidR="007C000B" w:rsidRPr="008303A1">
              <w:rPr>
                <w:rStyle w:val="20"/>
                <w:rFonts w:eastAsiaTheme="minorHAnsi"/>
                <w:color w:val="auto"/>
              </w:rPr>
              <w:t>ни</w:t>
            </w:r>
            <w:r w:rsidR="00E03D2D" w:rsidRPr="008303A1">
              <w:rPr>
                <w:rStyle w:val="20"/>
                <w:rFonts w:eastAsiaTheme="minorHAnsi"/>
                <w:color w:val="auto"/>
              </w:rPr>
              <w:t>циаторы закупок (</w:t>
            </w:r>
            <w:r w:rsidR="004241BD" w:rsidRPr="008303A1">
              <w:rPr>
                <w:rStyle w:val="20"/>
                <w:rFonts w:eastAsiaTheme="minorHAnsi"/>
                <w:color w:val="auto"/>
              </w:rPr>
              <w:t xml:space="preserve">структурные </w:t>
            </w:r>
            <w:r w:rsidR="00E03D2D" w:rsidRPr="008303A1">
              <w:rPr>
                <w:rStyle w:val="20"/>
                <w:rFonts w:eastAsiaTheme="minorHAnsi"/>
                <w:color w:val="auto"/>
              </w:rPr>
              <w:t xml:space="preserve">подразделения, </w:t>
            </w:r>
            <w:r w:rsidR="007C000B" w:rsidRPr="008303A1">
              <w:rPr>
                <w:rStyle w:val="20"/>
                <w:rFonts w:eastAsiaTheme="minorHAnsi"/>
                <w:color w:val="auto"/>
              </w:rPr>
              <w:t xml:space="preserve">в интересах которых </w:t>
            </w:r>
            <w:r w:rsidRPr="008303A1">
              <w:rPr>
                <w:rStyle w:val="20"/>
                <w:rFonts w:eastAsiaTheme="minorHAnsi"/>
                <w:color w:val="auto"/>
              </w:rPr>
              <w:t>о</w:t>
            </w:r>
            <w:r w:rsidR="007C000B" w:rsidRPr="008303A1">
              <w:rPr>
                <w:rStyle w:val="20"/>
                <w:rFonts w:eastAsiaTheme="minorHAnsi"/>
                <w:color w:val="auto"/>
              </w:rPr>
              <w:t>существляется закупка</w:t>
            </w:r>
            <w:r w:rsidR="00975E3E">
              <w:rPr>
                <w:rStyle w:val="20"/>
                <w:rFonts w:eastAsiaTheme="minorHAnsi"/>
                <w:color w:val="auto"/>
              </w:rPr>
              <w:t>), работники контрактной службы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00B" w:rsidRDefault="008303A1" w:rsidP="004E21A7">
            <w:pPr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н</w:t>
            </w:r>
            <w:r w:rsidR="007C000B">
              <w:rPr>
                <w:rStyle w:val="20"/>
                <w:rFonts w:eastAsiaTheme="minorHAnsi"/>
              </w:rPr>
              <w:t>азначение ответственных лиц за за</w:t>
            </w:r>
            <w:r w:rsidR="00010C70">
              <w:rPr>
                <w:rStyle w:val="20"/>
                <w:rFonts w:eastAsiaTheme="minorHAnsi"/>
              </w:rPr>
              <w:t xml:space="preserve">ключение и исполнение </w:t>
            </w:r>
            <w:r>
              <w:rPr>
                <w:rStyle w:val="20"/>
                <w:rFonts w:eastAsiaTheme="minorHAnsi"/>
              </w:rPr>
              <w:t>контракта;</w:t>
            </w:r>
          </w:p>
          <w:p w:rsidR="008303A1" w:rsidRDefault="008303A1" w:rsidP="008303A1">
            <w:pPr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</w:t>
            </w:r>
            <w:r w:rsidR="007C000B">
              <w:rPr>
                <w:rStyle w:val="20"/>
                <w:rFonts w:eastAsiaTheme="minorHAnsi"/>
              </w:rPr>
              <w:t>существление заказчиком оперативного контроля за</w:t>
            </w:r>
            <w:r w:rsidR="00A957E5">
              <w:rPr>
                <w:rStyle w:val="20"/>
                <w:rFonts w:eastAsiaTheme="minorHAnsi"/>
              </w:rPr>
              <w:t xml:space="preserve"> процедурой заключения муниципального</w:t>
            </w:r>
            <w:r w:rsidR="007C000B">
              <w:rPr>
                <w:rStyle w:val="20"/>
                <w:rFonts w:eastAsiaTheme="minorHAnsi"/>
              </w:rPr>
              <w:t xml:space="preserve"> контракта</w:t>
            </w:r>
            <w:r>
              <w:rPr>
                <w:rStyle w:val="20"/>
                <w:rFonts w:eastAsiaTheme="minorHAnsi"/>
              </w:rPr>
              <w:t>;</w:t>
            </w:r>
          </w:p>
          <w:p w:rsidR="007C000B" w:rsidRDefault="008303A1" w:rsidP="008303A1">
            <w:pPr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о</w:t>
            </w:r>
            <w:r w:rsidR="007C000B">
              <w:rPr>
                <w:rStyle w:val="20"/>
                <w:rFonts w:eastAsiaTheme="minorHAnsi"/>
              </w:rPr>
              <w:t>беспечение заказчиком оперативного</w:t>
            </w:r>
            <w:r w:rsidR="00372265">
              <w:t xml:space="preserve"> </w:t>
            </w:r>
            <w:r w:rsidR="00372265" w:rsidRPr="00372265">
              <w:rPr>
                <w:rStyle w:val="20"/>
                <w:rFonts w:eastAsiaTheme="minorHAnsi"/>
              </w:rPr>
              <w:t>контроля за соблюден</w:t>
            </w:r>
            <w:r w:rsidR="00A957E5">
              <w:rPr>
                <w:rStyle w:val="20"/>
                <w:rFonts w:eastAsiaTheme="minorHAnsi"/>
              </w:rPr>
              <w:t xml:space="preserve">ием условий исполнения </w:t>
            </w:r>
            <w:r w:rsidR="00975E3E">
              <w:rPr>
                <w:rStyle w:val="20"/>
                <w:rFonts w:eastAsiaTheme="minorHAnsi"/>
              </w:rPr>
              <w:t>контракта</w:t>
            </w:r>
          </w:p>
        </w:tc>
      </w:tr>
      <w:tr w:rsidR="00FD5432" w:rsidRPr="00E87DD4" w:rsidTr="005E46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32" w:rsidRDefault="00FD5432" w:rsidP="004E21A7">
            <w:pPr>
              <w:spacing w:after="0" w:line="240" w:lineRule="exact"/>
              <w:ind w:left="160"/>
            </w:pPr>
            <w:r>
              <w:rPr>
                <w:rStyle w:val="20"/>
                <w:rFonts w:eastAsiaTheme="minorHAnsi"/>
              </w:rPr>
              <w:t>55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32" w:rsidRDefault="00FD5432" w:rsidP="004F55D0">
            <w:pPr>
              <w:spacing w:after="0" w:line="259" w:lineRule="exact"/>
              <w:ind w:left="-86" w:firstLine="0"/>
            </w:pPr>
            <w:r>
              <w:rPr>
                <w:rStyle w:val="20"/>
                <w:rFonts w:eastAsiaTheme="minorHAnsi"/>
              </w:rPr>
              <w:t>Коррупционные риски на этапе приемки товара, выполнения работ, оказания услуг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32" w:rsidRDefault="00FD5432" w:rsidP="008303A1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>необоснованно жесткие (мягкие) или неоговоренные в контракте условия приемки ТРУ;</w:t>
            </w:r>
          </w:p>
          <w:p w:rsidR="00FD5432" w:rsidRDefault="00FD5432" w:rsidP="008303A1">
            <w:pPr>
              <w:widowControl w:val="0"/>
              <w:tabs>
                <w:tab w:val="left" w:pos="149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>необоснованное затягивание (ускорение) приемки ТРУ и их оплаты;</w:t>
            </w:r>
          </w:p>
          <w:p w:rsidR="00FD5432" w:rsidRDefault="00FD5432" w:rsidP="008303A1">
            <w:pPr>
              <w:widowControl w:val="0"/>
              <w:tabs>
                <w:tab w:val="left" w:pos="154"/>
              </w:tabs>
              <w:spacing w:after="0" w:line="259" w:lineRule="exact"/>
              <w:ind w:firstLine="0"/>
            </w:pPr>
            <w:r>
              <w:rPr>
                <w:rStyle w:val="20"/>
                <w:rFonts w:eastAsiaTheme="minorHAnsi"/>
              </w:rPr>
              <w:t xml:space="preserve">приемка и (или) оплата ТРУ, которые в действительности не </w:t>
            </w:r>
            <w:r>
              <w:rPr>
                <w:rStyle w:val="20"/>
                <w:rFonts w:eastAsiaTheme="minorHAnsi"/>
              </w:rPr>
              <w:lastRenderedPageBreak/>
              <w:t>поставлены (не выполнены, не оказаны) либо не соответствуют изначально з</w:t>
            </w:r>
            <w:r w:rsidR="00975E3E">
              <w:rPr>
                <w:rStyle w:val="20"/>
                <w:rFonts w:eastAsiaTheme="minorHAnsi"/>
              </w:rPr>
              <w:t>аявленным требованиям контракта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432" w:rsidRDefault="008303A1" w:rsidP="008303A1">
            <w:pPr>
              <w:spacing w:after="0" w:line="264" w:lineRule="exact"/>
              <w:ind w:firstLine="0"/>
            </w:pPr>
            <w:r>
              <w:rPr>
                <w:rStyle w:val="20"/>
                <w:rFonts w:eastAsiaTheme="minorHAnsi"/>
              </w:rPr>
              <w:lastRenderedPageBreak/>
              <w:t>и</w:t>
            </w:r>
            <w:r w:rsidR="00FD5432">
              <w:rPr>
                <w:rStyle w:val="20"/>
                <w:rFonts w:eastAsiaTheme="minorHAnsi"/>
              </w:rPr>
              <w:t>нициаторы закупок (</w:t>
            </w:r>
            <w:r w:rsidR="0010757E">
              <w:rPr>
                <w:rStyle w:val="20"/>
                <w:rFonts w:eastAsiaTheme="minorHAnsi"/>
              </w:rPr>
              <w:t xml:space="preserve">структурные </w:t>
            </w:r>
            <w:r w:rsidR="00FD5432">
              <w:rPr>
                <w:rStyle w:val="20"/>
                <w:rFonts w:eastAsiaTheme="minorHAnsi"/>
              </w:rPr>
              <w:t>подразделения, в интересах которых осуществляется закупка</w:t>
            </w:r>
            <w:r>
              <w:rPr>
                <w:rStyle w:val="20"/>
                <w:rFonts w:eastAsiaTheme="minorHAnsi"/>
              </w:rPr>
              <w:t>), работники контрактной службы, приемочная комиссия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A3" w:rsidRDefault="008303A1" w:rsidP="004E21A7">
            <w:pPr>
              <w:keepNext/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н</w:t>
            </w:r>
            <w:r w:rsidR="00FD0DA3">
              <w:rPr>
                <w:rStyle w:val="20"/>
                <w:rFonts w:eastAsiaTheme="minorHAnsi"/>
              </w:rPr>
              <w:t>азначение заказчиком лиц, ответственных за приемку и оплату товаров, выполнение работ, оказание услуг</w:t>
            </w:r>
            <w:r>
              <w:rPr>
                <w:rStyle w:val="20"/>
                <w:rFonts w:eastAsiaTheme="minorHAnsi"/>
              </w:rPr>
              <w:t>;</w:t>
            </w:r>
          </w:p>
          <w:p w:rsidR="008303A1" w:rsidRDefault="008303A1" w:rsidP="004E21A7">
            <w:pPr>
              <w:keepNext/>
              <w:spacing w:after="0" w:line="278" w:lineRule="exact"/>
              <w:ind w:firstLine="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в</w:t>
            </w:r>
            <w:r w:rsidR="00FD0DA3">
              <w:rPr>
                <w:rStyle w:val="20"/>
                <w:rFonts w:eastAsiaTheme="minorHAnsi"/>
              </w:rPr>
              <w:t xml:space="preserve">ключение в составы приемочных </w:t>
            </w:r>
            <w:proofErr w:type="gramStart"/>
            <w:r w:rsidR="00FD0DA3">
              <w:rPr>
                <w:rStyle w:val="20"/>
                <w:rFonts w:eastAsiaTheme="minorHAnsi"/>
              </w:rPr>
              <w:t>комиссий  специалистов</w:t>
            </w:r>
            <w:proofErr w:type="gramEnd"/>
            <w:r>
              <w:rPr>
                <w:rStyle w:val="20"/>
                <w:rFonts w:eastAsiaTheme="minorHAnsi"/>
              </w:rPr>
              <w:t xml:space="preserve"> в соответствующей сфере закупок;</w:t>
            </w:r>
          </w:p>
          <w:p w:rsidR="00FD0DA3" w:rsidRDefault="008303A1" w:rsidP="004E21A7">
            <w:pPr>
              <w:keepNext/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lastRenderedPageBreak/>
              <w:t>и</w:t>
            </w:r>
            <w:r w:rsidR="00FD0DA3">
              <w:rPr>
                <w:rStyle w:val="20"/>
                <w:rFonts w:eastAsiaTheme="minorHAnsi"/>
              </w:rPr>
              <w:t>сключение фактов оплаты за ТРУ до их фактической приемки, удостоверенной актами приема-передачи</w:t>
            </w:r>
            <w:r>
              <w:rPr>
                <w:rStyle w:val="20"/>
                <w:rFonts w:eastAsiaTheme="minorHAnsi"/>
              </w:rPr>
              <w:t>;</w:t>
            </w:r>
          </w:p>
          <w:p w:rsidR="00FD5432" w:rsidRDefault="008303A1" w:rsidP="008303A1">
            <w:pPr>
              <w:keepNext/>
              <w:keepLines/>
              <w:spacing w:after="0" w:line="278" w:lineRule="exact"/>
              <w:ind w:firstLine="0"/>
            </w:pPr>
            <w:r>
              <w:rPr>
                <w:rStyle w:val="20"/>
                <w:rFonts w:eastAsiaTheme="minorHAnsi"/>
              </w:rPr>
              <w:t>п</w:t>
            </w:r>
            <w:r w:rsidR="00FD0DA3">
              <w:rPr>
                <w:rStyle w:val="20"/>
                <w:rFonts w:eastAsiaTheme="minorHAnsi"/>
              </w:rPr>
              <w:t>рименение заказчиком типовых инструкций по приемке товаров, в</w:t>
            </w:r>
            <w:r w:rsidR="00975E3E">
              <w:rPr>
                <w:rStyle w:val="20"/>
                <w:rFonts w:eastAsiaTheme="minorHAnsi"/>
              </w:rPr>
              <w:t>ыполнения работ, оказания услуг</w:t>
            </w:r>
          </w:p>
        </w:tc>
      </w:tr>
    </w:tbl>
    <w:p w:rsidR="00EA4FC4" w:rsidRDefault="007F6D62" w:rsidP="007F6D62">
      <w:pPr>
        <w:spacing w:after="0" w:line="240" w:lineRule="auto"/>
        <w:ind w:right="-426" w:firstLine="567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</w:t>
      </w:r>
    </w:p>
    <w:p w:rsidR="00EA4FC4" w:rsidRDefault="00EA4FC4" w:rsidP="007F6D62">
      <w:pPr>
        <w:spacing w:after="0" w:line="240" w:lineRule="auto"/>
        <w:ind w:right="-426" w:firstLine="5670"/>
        <w:jc w:val="left"/>
        <w:rPr>
          <w:rFonts w:cs="Times New Roman"/>
          <w:szCs w:val="28"/>
        </w:rPr>
      </w:pPr>
    </w:p>
    <w:p w:rsidR="00E87DD4" w:rsidRDefault="00EA4FC4" w:rsidP="007F6D62">
      <w:pPr>
        <w:spacing w:after="0" w:line="240" w:lineRule="auto"/>
        <w:ind w:right="-426" w:firstLine="567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</w:t>
      </w:r>
      <w:r w:rsidR="007F6D62">
        <w:rPr>
          <w:rFonts w:cs="Times New Roman"/>
          <w:szCs w:val="28"/>
        </w:rPr>
        <w:t xml:space="preserve"> ____________</w:t>
      </w:r>
    </w:p>
    <w:p w:rsidR="00856AA0" w:rsidRDefault="00856AA0" w:rsidP="005E0DC1">
      <w:pPr>
        <w:tabs>
          <w:tab w:val="left" w:pos="11520"/>
        </w:tabs>
        <w:ind w:firstLine="0"/>
      </w:pPr>
    </w:p>
    <w:sectPr w:rsidR="00856AA0" w:rsidSect="00D342BB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E0" w:rsidRDefault="009B45E0" w:rsidP="00F60BC4">
      <w:pPr>
        <w:spacing w:after="0" w:line="240" w:lineRule="auto"/>
      </w:pPr>
      <w:r>
        <w:separator/>
      </w:r>
    </w:p>
  </w:endnote>
  <w:endnote w:type="continuationSeparator" w:id="0">
    <w:p w:rsidR="009B45E0" w:rsidRDefault="009B45E0" w:rsidP="00F6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E0" w:rsidRDefault="009B45E0" w:rsidP="00F60BC4">
      <w:pPr>
        <w:spacing w:after="0" w:line="240" w:lineRule="auto"/>
      </w:pPr>
      <w:r>
        <w:separator/>
      </w:r>
    </w:p>
  </w:footnote>
  <w:footnote w:type="continuationSeparator" w:id="0">
    <w:p w:rsidR="009B45E0" w:rsidRDefault="009B45E0" w:rsidP="00F6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361061"/>
      <w:docPartObj>
        <w:docPartGallery w:val="Page Numbers (Top of Page)"/>
        <w:docPartUnique/>
      </w:docPartObj>
    </w:sdtPr>
    <w:sdtEndPr/>
    <w:sdtContent>
      <w:p w:rsidR="00F60BC4" w:rsidRDefault="00F60B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0F">
          <w:rPr>
            <w:noProof/>
          </w:rPr>
          <w:t>5</w:t>
        </w:r>
        <w:r>
          <w:fldChar w:fldCharType="end"/>
        </w:r>
      </w:p>
    </w:sdtContent>
  </w:sdt>
  <w:p w:rsidR="00F60BC4" w:rsidRDefault="00F60B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454AF"/>
    <w:multiLevelType w:val="multilevel"/>
    <w:tmpl w:val="04D6E4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B4657"/>
    <w:multiLevelType w:val="multilevel"/>
    <w:tmpl w:val="5114F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A7F67"/>
    <w:multiLevelType w:val="multilevel"/>
    <w:tmpl w:val="B7024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23685"/>
    <w:multiLevelType w:val="multilevel"/>
    <w:tmpl w:val="86561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E4879"/>
    <w:multiLevelType w:val="multilevel"/>
    <w:tmpl w:val="005E6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52BF9"/>
    <w:multiLevelType w:val="multilevel"/>
    <w:tmpl w:val="77E27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B53E2"/>
    <w:multiLevelType w:val="multilevel"/>
    <w:tmpl w:val="950A2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D4"/>
    <w:rsid w:val="00003565"/>
    <w:rsid w:val="00010C70"/>
    <w:rsid w:val="00012F62"/>
    <w:rsid w:val="000130F9"/>
    <w:rsid w:val="000142FD"/>
    <w:rsid w:val="0003256D"/>
    <w:rsid w:val="00086A76"/>
    <w:rsid w:val="00086F53"/>
    <w:rsid w:val="000A1907"/>
    <w:rsid w:val="000B21E1"/>
    <w:rsid w:val="000D7BF6"/>
    <w:rsid w:val="000E4813"/>
    <w:rsid w:val="0010757E"/>
    <w:rsid w:val="00142669"/>
    <w:rsid w:val="00161DA9"/>
    <w:rsid w:val="00177763"/>
    <w:rsid w:val="00190998"/>
    <w:rsid w:val="001B071D"/>
    <w:rsid w:val="001D42F0"/>
    <w:rsid w:val="001F1BDB"/>
    <w:rsid w:val="001F257C"/>
    <w:rsid w:val="002341FB"/>
    <w:rsid w:val="00285713"/>
    <w:rsid w:val="002B7CFF"/>
    <w:rsid w:val="002C6C09"/>
    <w:rsid w:val="002D2AB4"/>
    <w:rsid w:val="002D6250"/>
    <w:rsid w:val="00323A9A"/>
    <w:rsid w:val="003364F2"/>
    <w:rsid w:val="003527D2"/>
    <w:rsid w:val="00372265"/>
    <w:rsid w:val="003D0684"/>
    <w:rsid w:val="003D1B3F"/>
    <w:rsid w:val="003F1B6D"/>
    <w:rsid w:val="004103CC"/>
    <w:rsid w:val="00411B89"/>
    <w:rsid w:val="004241BD"/>
    <w:rsid w:val="00440953"/>
    <w:rsid w:val="004506B0"/>
    <w:rsid w:val="00450A4D"/>
    <w:rsid w:val="00466888"/>
    <w:rsid w:val="00466B92"/>
    <w:rsid w:val="004811DD"/>
    <w:rsid w:val="004874B1"/>
    <w:rsid w:val="004C6252"/>
    <w:rsid w:val="004E21A7"/>
    <w:rsid w:val="004F55D0"/>
    <w:rsid w:val="00521D93"/>
    <w:rsid w:val="00523AB5"/>
    <w:rsid w:val="005241BC"/>
    <w:rsid w:val="005274F7"/>
    <w:rsid w:val="00531B50"/>
    <w:rsid w:val="00543203"/>
    <w:rsid w:val="00550B1F"/>
    <w:rsid w:val="005739BD"/>
    <w:rsid w:val="0058733E"/>
    <w:rsid w:val="005A65F9"/>
    <w:rsid w:val="005C474F"/>
    <w:rsid w:val="005E0DC1"/>
    <w:rsid w:val="005E4674"/>
    <w:rsid w:val="005F78E2"/>
    <w:rsid w:val="00604991"/>
    <w:rsid w:val="006139EE"/>
    <w:rsid w:val="0062785A"/>
    <w:rsid w:val="006323E3"/>
    <w:rsid w:val="006348B2"/>
    <w:rsid w:val="00647F16"/>
    <w:rsid w:val="00670230"/>
    <w:rsid w:val="00687811"/>
    <w:rsid w:val="006A1D88"/>
    <w:rsid w:val="006D6B4D"/>
    <w:rsid w:val="006E2D33"/>
    <w:rsid w:val="006E3128"/>
    <w:rsid w:val="006E75A9"/>
    <w:rsid w:val="006F5926"/>
    <w:rsid w:val="00732519"/>
    <w:rsid w:val="007742C1"/>
    <w:rsid w:val="00794649"/>
    <w:rsid w:val="007C000B"/>
    <w:rsid w:val="007C51A9"/>
    <w:rsid w:val="007D7DEB"/>
    <w:rsid w:val="007F567C"/>
    <w:rsid w:val="007F6D62"/>
    <w:rsid w:val="008303A1"/>
    <w:rsid w:val="00833A84"/>
    <w:rsid w:val="00842590"/>
    <w:rsid w:val="008508B8"/>
    <w:rsid w:val="00856AA0"/>
    <w:rsid w:val="00864640"/>
    <w:rsid w:val="00880478"/>
    <w:rsid w:val="00930C06"/>
    <w:rsid w:val="00975E3E"/>
    <w:rsid w:val="0098552A"/>
    <w:rsid w:val="00986BCD"/>
    <w:rsid w:val="009A3415"/>
    <w:rsid w:val="009B45E0"/>
    <w:rsid w:val="009C560A"/>
    <w:rsid w:val="009D5BE9"/>
    <w:rsid w:val="009E62FF"/>
    <w:rsid w:val="009F020D"/>
    <w:rsid w:val="009F5FF1"/>
    <w:rsid w:val="00A700C3"/>
    <w:rsid w:val="00A70D3A"/>
    <w:rsid w:val="00A7391C"/>
    <w:rsid w:val="00A957E5"/>
    <w:rsid w:val="00AA611A"/>
    <w:rsid w:val="00AB3EFD"/>
    <w:rsid w:val="00B371CD"/>
    <w:rsid w:val="00B40B69"/>
    <w:rsid w:val="00B8247C"/>
    <w:rsid w:val="00BC1F5C"/>
    <w:rsid w:val="00BE76C7"/>
    <w:rsid w:val="00C14061"/>
    <w:rsid w:val="00C4580F"/>
    <w:rsid w:val="00C50C25"/>
    <w:rsid w:val="00C63FB6"/>
    <w:rsid w:val="00C779C1"/>
    <w:rsid w:val="00C8030C"/>
    <w:rsid w:val="00C819B9"/>
    <w:rsid w:val="00CA6927"/>
    <w:rsid w:val="00CE7F23"/>
    <w:rsid w:val="00D342BB"/>
    <w:rsid w:val="00D41190"/>
    <w:rsid w:val="00D81D07"/>
    <w:rsid w:val="00DD03D2"/>
    <w:rsid w:val="00DE4B11"/>
    <w:rsid w:val="00E03D2D"/>
    <w:rsid w:val="00E3358C"/>
    <w:rsid w:val="00E727B3"/>
    <w:rsid w:val="00E87DD4"/>
    <w:rsid w:val="00E96A06"/>
    <w:rsid w:val="00EA1810"/>
    <w:rsid w:val="00EA4FC4"/>
    <w:rsid w:val="00EA5456"/>
    <w:rsid w:val="00EB0FDF"/>
    <w:rsid w:val="00ED23CB"/>
    <w:rsid w:val="00ED5E73"/>
    <w:rsid w:val="00EF3073"/>
    <w:rsid w:val="00EF379C"/>
    <w:rsid w:val="00F15314"/>
    <w:rsid w:val="00F27744"/>
    <w:rsid w:val="00F320BB"/>
    <w:rsid w:val="00F403E1"/>
    <w:rsid w:val="00F60BC4"/>
    <w:rsid w:val="00F71D21"/>
    <w:rsid w:val="00F82985"/>
    <w:rsid w:val="00F94876"/>
    <w:rsid w:val="00FC5651"/>
    <w:rsid w:val="00FD0DA3"/>
    <w:rsid w:val="00FD5432"/>
    <w:rsid w:val="00FD7E9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1A07E-EFAA-4EB4-9D3C-BFFD27E7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73"/>
    <w:pPr>
      <w:spacing w:after="200" w:line="276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9F0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F0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2B7C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BC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6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BC4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A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188A-5688-4A75-9911-D3E65550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10</cp:revision>
  <cp:lastPrinted>2024-04-05T07:11:00Z</cp:lastPrinted>
  <dcterms:created xsi:type="dcterms:W3CDTF">2024-04-04T06:45:00Z</dcterms:created>
  <dcterms:modified xsi:type="dcterms:W3CDTF">2024-04-09T06:15:00Z</dcterms:modified>
</cp:coreProperties>
</file>